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16A5" w:rsidRPr="005510F0" w:rsidRDefault="00596561" w:rsidP="008A77F8">
      <w:pPr>
        <w:spacing w:line="276" w:lineRule="auto"/>
        <w:jc w:val="both"/>
        <w:rPr>
          <w:rFonts w:ascii="Arial" w:eastAsia="Arial" w:hAnsi="Arial" w:cs="Arial"/>
          <w:b/>
          <w:lang w:eastAsia="en-US"/>
        </w:rPr>
      </w:pPr>
      <w:r>
        <w:rPr>
          <w:rFonts w:ascii="Arial" w:eastAsia="Arial" w:hAnsi="Arial" w:cs="Arial"/>
          <w:b/>
          <w:lang w:eastAsia="en-US"/>
        </w:rPr>
        <w:t>W</w:t>
      </w:r>
      <w:bookmarkStart w:id="0" w:name="_GoBack"/>
      <w:bookmarkEnd w:id="0"/>
      <w:r w:rsidR="004C25E2" w:rsidRPr="005510F0">
        <w:rPr>
          <w:rFonts w:ascii="Arial" w:eastAsia="Arial" w:hAnsi="Arial" w:cs="Arial"/>
          <w:b/>
          <w:lang w:eastAsia="en-US"/>
        </w:rPr>
        <w:t>irtschaftlich zu ergonomischen Gehäusen:</w:t>
      </w:r>
    </w:p>
    <w:p w:rsidR="009016A5" w:rsidRPr="005510F0" w:rsidRDefault="004C25E2" w:rsidP="009016A5">
      <w:pPr>
        <w:tabs>
          <w:tab w:val="left" w:pos="5610"/>
        </w:tabs>
        <w:spacing w:line="276" w:lineRule="auto"/>
        <w:rPr>
          <w:rFonts w:ascii="Arial" w:eastAsia="Arial" w:hAnsi="Arial" w:cs="Arial"/>
          <w:b/>
          <w:sz w:val="24"/>
          <w:szCs w:val="24"/>
          <w:lang w:eastAsia="en-US"/>
        </w:rPr>
      </w:pPr>
      <w:r w:rsidRPr="005510F0">
        <w:rPr>
          <w:rFonts w:ascii="Arial" w:eastAsia="Arial" w:hAnsi="Arial" w:cs="Arial"/>
          <w:b/>
          <w:sz w:val="24"/>
          <w:szCs w:val="24"/>
          <w:lang w:eastAsia="en-US"/>
        </w:rPr>
        <w:t>Blechhüllenkonstruktion 4.0</w:t>
      </w:r>
    </w:p>
    <w:p w:rsidR="00CB3337" w:rsidRPr="005510F0" w:rsidRDefault="00CB3337" w:rsidP="00CB3337">
      <w:pPr>
        <w:spacing w:line="276" w:lineRule="auto"/>
        <w:rPr>
          <w:rFonts w:ascii="Arial" w:eastAsia="Arial" w:hAnsi="Arial" w:cs="Arial"/>
          <w:sz w:val="22"/>
          <w:szCs w:val="22"/>
          <w:lang w:eastAsia="en-US"/>
        </w:rPr>
      </w:pPr>
    </w:p>
    <w:p w:rsidR="00A523C5" w:rsidRPr="005510F0" w:rsidRDefault="0043359E" w:rsidP="003F03D3">
      <w:pPr>
        <w:spacing w:line="276" w:lineRule="auto"/>
        <w:rPr>
          <w:rFonts w:ascii="Arial" w:eastAsia="Arial" w:hAnsi="Arial" w:cs="Arial"/>
          <w:i/>
          <w:lang w:eastAsia="en-US"/>
        </w:rPr>
      </w:pPr>
      <w:r w:rsidRPr="005510F0">
        <w:rPr>
          <w:rFonts w:ascii="Arial" w:eastAsia="Arial" w:hAnsi="Arial" w:cs="Arial"/>
          <w:i/>
          <w:lang w:eastAsia="en-US"/>
        </w:rPr>
        <w:t xml:space="preserve">Schinko </w:t>
      </w:r>
      <w:r w:rsidRPr="005510F0">
        <w:rPr>
          <w:rFonts w:ascii="Arial" w:eastAsia="Arial" w:hAnsi="Arial" w:cs="Arial"/>
          <w:i/>
          <w:lang w:eastAsia="en-US"/>
        </w:rPr>
        <w:t xml:space="preserve">ist </w:t>
      </w:r>
      <w:r w:rsidR="004C25E2" w:rsidRPr="005510F0">
        <w:rPr>
          <w:rFonts w:ascii="Arial" w:eastAsia="Arial" w:hAnsi="Arial" w:cs="Arial"/>
          <w:i/>
          <w:lang w:eastAsia="en-US"/>
        </w:rPr>
        <w:t>Hersteller kundenindividueller Blechgehäuse und Verkleidungen</w:t>
      </w:r>
      <w:r w:rsidRPr="005510F0">
        <w:rPr>
          <w:rFonts w:ascii="Arial" w:eastAsia="Arial" w:hAnsi="Arial" w:cs="Arial"/>
          <w:i/>
          <w:lang w:eastAsia="en-US"/>
        </w:rPr>
        <w:t xml:space="preserve"> für </w:t>
      </w:r>
      <w:r w:rsidR="004C25E2" w:rsidRPr="005510F0">
        <w:rPr>
          <w:rFonts w:ascii="Arial" w:eastAsia="Arial" w:hAnsi="Arial" w:cs="Arial"/>
          <w:i/>
          <w:lang w:eastAsia="en-US"/>
        </w:rPr>
        <w:t>Steuerstände, Maschinen und Geräte. Vom Industriedesign über die Konstruktion bis zur Fertigungsüberleitung nutzt Schinko Solid Edge und Teamcenter aus dem Xcelerator-Portfolio von Siemens Digital Industries Software, ergänzt durch Zusatzprogrammierung und kompetente Anwendungsbetreuung vom Siemens Solution Partner ACAM.</w:t>
      </w:r>
    </w:p>
    <w:p w:rsidR="00CB3337" w:rsidRPr="005510F0" w:rsidRDefault="00CB3337" w:rsidP="00CB3337">
      <w:pPr>
        <w:rPr>
          <w:rFonts w:ascii="Arial" w:hAnsi="Arial" w:cs="Arial"/>
        </w:rPr>
      </w:pPr>
    </w:p>
    <w:p w:rsidR="00CB3337" w:rsidRPr="005510F0" w:rsidRDefault="00CB3337" w:rsidP="00CB3337">
      <w:pPr>
        <w:rPr>
          <w:rFonts w:ascii="Arial" w:eastAsia="Arial" w:hAnsi="Arial" w:cs="Arial"/>
          <w:lang w:eastAsia="en-US"/>
        </w:rPr>
      </w:pPr>
    </w:p>
    <w:p w:rsidR="0043359E" w:rsidRPr="005510F0" w:rsidRDefault="0043359E" w:rsidP="006D1564">
      <w:pPr>
        <w:spacing w:line="276" w:lineRule="auto"/>
        <w:rPr>
          <w:rFonts w:ascii="Arial" w:eastAsia="Arial" w:hAnsi="Arial" w:cs="Arial"/>
          <w:lang w:eastAsia="en-US"/>
        </w:rPr>
      </w:pPr>
      <w:r w:rsidRPr="005510F0">
        <w:rPr>
          <w:rFonts w:ascii="Arial" w:eastAsia="Arial" w:hAnsi="Arial" w:cs="Arial"/>
          <w:lang w:eastAsia="en-US"/>
        </w:rPr>
        <w:t>Neumarkt/M.</w:t>
      </w:r>
      <w:r w:rsidR="0072722B" w:rsidRPr="005510F0">
        <w:rPr>
          <w:rFonts w:ascii="Arial" w:eastAsia="Arial" w:hAnsi="Arial" w:cs="Arial"/>
          <w:lang w:eastAsia="en-US"/>
        </w:rPr>
        <w:t xml:space="preserve"> / </w:t>
      </w:r>
      <w:r w:rsidRPr="005510F0">
        <w:rPr>
          <w:rFonts w:ascii="Arial" w:eastAsia="Arial" w:hAnsi="Arial" w:cs="Arial"/>
          <w:lang w:eastAsia="en-US"/>
        </w:rPr>
        <w:t xml:space="preserve">Linz / </w:t>
      </w:r>
      <w:r w:rsidR="0072722B" w:rsidRPr="005510F0">
        <w:rPr>
          <w:rFonts w:ascii="Arial" w:eastAsia="Arial" w:hAnsi="Arial" w:cs="Arial"/>
          <w:lang w:eastAsia="en-US"/>
        </w:rPr>
        <w:t>Niklasdorf –</w:t>
      </w:r>
      <w:r w:rsidR="006D1564" w:rsidRPr="005510F0">
        <w:rPr>
          <w:rFonts w:ascii="Arial" w:eastAsia="Arial" w:hAnsi="Arial" w:cs="Arial"/>
          <w:lang w:eastAsia="en-US"/>
        </w:rPr>
        <w:t xml:space="preserve"> </w:t>
      </w:r>
      <w:r w:rsidRPr="005510F0">
        <w:rPr>
          <w:rFonts w:ascii="Arial" w:eastAsia="Arial" w:hAnsi="Arial" w:cs="Arial"/>
          <w:lang w:eastAsia="en-US"/>
        </w:rPr>
        <w:t xml:space="preserve">Ergonomische Formgebung, intuitive Bedienbarkeit und perfekte Funktion von Geräte- und Maschinengehäusen sind das Resultat einer komplexen Kette kollaborativer Produktentstehungsprozesse </w:t>
      </w:r>
      <w:r w:rsidR="006D1564" w:rsidRPr="005510F0">
        <w:rPr>
          <w:rFonts w:ascii="Arial" w:eastAsia="Arial" w:hAnsi="Arial" w:cs="Arial"/>
          <w:lang w:eastAsia="en-US"/>
        </w:rPr>
        <w:t xml:space="preserve">bei der </w:t>
      </w:r>
      <w:r w:rsidR="006D1564" w:rsidRPr="005510F0">
        <w:rPr>
          <w:rFonts w:ascii="Arial" w:eastAsia="Arial" w:hAnsi="Arial" w:cs="Arial"/>
          <w:lang w:eastAsia="en-US"/>
        </w:rPr>
        <w:t>Schinko GmbH</w:t>
      </w:r>
      <w:r w:rsidR="006D1564" w:rsidRPr="005510F0">
        <w:rPr>
          <w:rFonts w:ascii="Arial" w:eastAsia="Arial" w:hAnsi="Arial" w:cs="Arial"/>
          <w:lang w:eastAsia="en-US"/>
        </w:rPr>
        <w:t>. D</w:t>
      </w:r>
      <w:r w:rsidR="006D1564" w:rsidRPr="005510F0">
        <w:rPr>
          <w:rFonts w:ascii="Arial" w:eastAsia="Arial" w:hAnsi="Arial" w:cs="Arial"/>
          <w:lang w:eastAsia="en-US"/>
        </w:rPr>
        <w:t>as eigentümergeführte Privatunternehmen mit Sitz in Neumarkt im Mühlkreis</w:t>
      </w:r>
      <w:r w:rsidR="006D1564" w:rsidRPr="005510F0">
        <w:rPr>
          <w:rFonts w:ascii="Arial" w:eastAsia="Arial" w:hAnsi="Arial" w:cs="Arial"/>
          <w:lang w:eastAsia="en-US"/>
        </w:rPr>
        <w:t xml:space="preserve"> ist ein </w:t>
      </w:r>
      <w:r w:rsidRPr="005510F0">
        <w:rPr>
          <w:rFonts w:ascii="Arial" w:eastAsia="Arial" w:hAnsi="Arial" w:cs="Arial"/>
          <w:lang w:eastAsia="en-US"/>
        </w:rPr>
        <w:t>führende</w:t>
      </w:r>
      <w:r w:rsidR="006D1564" w:rsidRPr="005510F0">
        <w:rPr>
          <w:rFonts w:ascii="Arial" w:eastAsia="Arial" w:hAnsi="Arial" w:cs="Arial"/>
          <w:lang w:eastAsia="en-US"/>
        </w:rPr>
        <w:t>r</w:t>
      </w:r>
      <w:r w:rsidRPr="005510F0">
        <w:rPr>
          <w:rFonts w:ascii="Arial" w:eastAsia="Arial" w:hAnsi="Arial" w:cs="Arial"/>
          <w:lang w:eastAsia="en-US"/>
        </w:rPr>
        <w:t xml:space="preserve"> Hersteller von Gerätegehäusen und Maschinenverkleidungen</w:t>
      </w:r>
      <w:r w:rsidR="006D1564" w:rsidRPr="005510F0">
        <w:rPr>
          <w:rFonts w:ascii="Arial" w:eastAsia="Arial" w:hAnsi="Arial" w:cs="Arial"/>
          <w:lang w:eastAsia="en-US"/>
        </w:rPr>
        <w:t xml:space="preserve">. </w:t>
      </w:r>
    </w:p>
    <w:p w:rsidR="0043359E" w:rsidRPr="005510F0" w:rsidRDefault="0043359E" w:rsidP="0043359E">
      <w:pPr>
        <w:spacing w:line="276" w:lineRule="auto"/>
        <w:rPr>
          <w:rFonts w:ascii="Arial" w:eastAsia="Arial" w:hAnsi="Arial" w:cs="Arial"/>
          <w:lang w:eastAsia="en-US"/>
        </w:rPr>
      </w:pPr>
    </w:p>
    <w:p w:rsidR="006D1564" w:rsidRPr="005510F0" w:rsidRDefault="006D1564" w:rsidP="006D1564">
      <w:pPr>
        <w:spacing w:line="276" w:lineRule="auto"/>
        <w:rPr>
          <w:rFonts w:ascii="Arial" w:eastAsia="Arial" w:hAnsi="Arial" w:cs="Arial"/>
          <w:b/>
          <w:lang w:eastAsia="en-US"/>
        </w:rPr>
      </w:pPr>
      <w:r w:rsidRPr="005510F0">
        <w:rPr>
          <w:rFonts w:ascii="Arial" w:eastAsia="Arial" w:hAnsi="Arial" w:cs="Arial"/>
          <w:b/>
          <w:lang w:eastAsia="en-US"/>
        </w:rPr>
        <w:t>Blechaffine Konstruktion mit Solid Edge</w:t>
      </w:r>
    </w:p>
    <w:p w:rsidR="0043359E" w:rsidRPr="005510F0" w:rsidRDefault="0043359E" w:rsidP="0043359E">
      <w:pPr>
        <w:spacing w:line="276" w:lineRule="auto"/>
        <w:rPr>
          <w:rFonts w:ascii="Arial" w:eastAsia="Arial" w:hAnsi="Arial" w:cs="Arial"/>
          <w:lang w:eastAsia="en-US"/>
        </w:rPr>
      </w:pPr>
      <w:r w:rsidRPr="005510F0">
        <w:rPr>
          <w:rFonts w:ascii="Arial" w:eastAsia="Arial" w:hAnsi="Arial" w:cs="Arial"/>
          <w:lang w:eastAsia="en-US"/>
        </w:rPr>
        <w:t xml:space="preserve">Design und Engineering erfolgen parallel. </w:t>
      </w:r>
      <w:r w:rsidR="006D1564" w:rsidRPr="005510F0">
        <w:rPr>
          <w:rFonts w:ascii="Arial" w:eastAsia="Arial" w:hAnsi="Arial" w:cs="Arial"/>
          <w:lang w:eastAsia="en-US"/>
        </w:rPr>
        <w:t xml:space="preserve">Dabei </w:t>
      </w:r>
      <w:r w:rsidRPr="005510F0">
        <w:rPr>
          <w:rFonts w:ascii="Arial" w:eastAsia="Arial" w:hAnsi="Arial" w:cs="Arial"/>
          <w:lang w:eastAsia="en-US"/>
        </w:rPr>
        <w:t>arbeiten die Konstrukteur*innen von Schinko Hand in Hand mit den Industriedesigner*innen und den Konstrukteur*innen ihrer Kunden.</w:t>
      </w:r>
      <w:r w:rsidR="006D1564" w:rsidRPr="005510F0">
        <w:rPr>
          <w:rFonts w:ascii="Arial" w:eastAsia="Arial" w:hAnsi="Arial" w:cs="Arial"/>
          <w:lang w:eastAsia="en-US"/>
        </w:rPr>
        <w:t xml:space="preserve"> Dazu verwenden sie vom </w:t>
      </w:r>
      <w:r w:rsidR="006D1564" w:rsidRPr="005510F0">
        <w:rPr>
          <w:rFonts w:ascii="Arial" w:eastAsia="Arial" w:hAnsi="Arial" w:cs="Arial"/>
          <w:lang w:eastAsia="en-US"/>
        </w:rPr>
        <w:t xml:space="preserve">ersten Designentwurf </w:t>
      </w:r>
      <w:r w:rsidR="006D1564" w:rsidRPr="005510F0">
        <w:rPr>
          <w:rFonts w:ascii="Arial" w:eastAsia="Arial" w:hAnsi="Arial" w:cs="Arial"/>
          <w:lang w:eastAsia="en-US"/>
        </w:rPr>
        <w:t xml:space="preserve">weg die CAD-Software </w:t>
      </w:r>
      <w:r w:rsidRPr="005510F0">
        <w:rPr>
          <w:rFonts w:ascii="Arial" w:eastAsia="Arial" w:hAnsi="Arial" w:cs="Arial"/>
          <w:lang w:eastAsia="en-US"/>
        </w:rPr>
        <w:t>Solid Edge von Siemens. Da</w:t>
      </w:r>
      <w:r w:rsidR="006D1564" w:rsidRPr="005510F0">
        <w:rPr>
          <w:rFonts w:ascii="Arial" w:eastAsia="Arial" w:hAnsi="Arial" w:cs="Arial"/>
          <w:lang w:eastAsia="en-US"/>
        </w:rPr>
        <w:t xml:space="preserve">ss </w:t>
      </w:r>
      <w:r w:rsidRPr="005510F0">
        <w:rPr>
          <w:rFonts w:ascii="Arial" w:eastAsia="Arial" w:hAnsi="Arial" w:cs="Arial"/>
          <w:lang w:eastAsia="en-US"/>
        </w:rPr>
        <w:t xml:space="preserve">beide Disziplinen weitgehend parallel arbeiten </w:t>
      </w:r>
      <w:r w:rsidR="006D1564" w:rsidRPr="005510F0">
        <w:rPr>
          <w:rFonts w:ascii="Arial" w:eastAsia="Arial" w:hAnsi="Arial" w:cs="Arial"/>
          <w:lang w:eastAsia="en-US"/>
        </w:rPr>
        <w:t>können</w:t>
      </w:r>
      <w:r w:rsidR="006D1564" w:rsidRPr="005510F0">
        <w:rPr>
          <w:rFonts w:ascii="Arial" w:eastAsia="Arial" w:hAnsi="Arial" w:cs="Arial"/>
          <w:lang w:eastAsia="en-US"/>
        </w:rPr>
        <w:t xml:space="preserve">, </w:t>
      </w:r>
      <w:r w:rsidRPr="005510F0">
        <w:rPr>
          <w:rFonts w:ascii="Arial" w:eastAsia="Arial" w:hAnsi="Arial" w:cs="Arial"/>
          <w:lang w:eastAsia="en-US"/>
        </w:rPr>
        <w:t>senkt die Gesamt-Entwicklungszeit erheblich und senkt spürbar die Entwicklungskosten.</w:t>
      </w:r>
    </w:p>
    <w:p w:rsidR="0043359E" w:rsidRPr="005510F0" w:rsidRDefault="0043359E" w:rsidP="0043359E">
      <w:pPr>
        <w:spacing w:line="276" w:lineRule="auto"/>
        <w:rPr>
          <w:rFonts w:ascii="Arial" w:eastAsia="Arial" w:hAnsi="Arial" w:cs="Arial"/>
          <w:lang w:eastAsia="en-US"/>
        </w:rPr>
      </w:pPr>
    </w:p>
    <w:p w:rsidR="0043359E" w:rsidRPr="005510F0" w:rsidRDefault="006D1564" w:rsidP="0043359E">
      <w:pPr>
        <w:spacing w:line="276" w:lineRule="auto"/>
        <w:rPr>
          <w:rFonts w:ascii="Arial" w:eastAsia="Arial" w:hAnsi="Arial" w:cs="Arial"/>
          <w:lang w:eastAsia="en-US"/>
        </w:rPr>
      </w:pPr>
      <w:r w:rsidRPr="005510F0">
        <w:rPr>
          <w:rFonts w:ascii="Arial" w:eastAsia="Arial" w:hAnsi="Arial" w:cs="Arial"/>
          <w:lang w:eastAsia="en-US"/>
        </w:rPr>
        <w:t xml:space="preserve">Zusätzlich profitiert </w:t>
      </w:r>
      <w:r w:rsidR="0043359E" w:rsidRPr="005510F0">
        <w:rPr>
          <w:rFonts w:ascii="Arial" w:eastAsia="Arial" w:hAnsi="Arial" w:cs="Arial"/>
          <w:lang w:eastAsia="en-US"/>
        </w:rPr>
        <w:t xml:space="preserve">das Unternehmen von der leichten Erlernbarkeit von Solid Edge </w:t>
      </w:r>
      <w:r w:rsidR="00906769" w:rsidRPr="005510F0">
        <w:rPr>
          <w:rFonts w:ascii="Arial" w:eastAsia="Arial" w:hAnsi="Arial" w:cs="Arial"/>
          <w:lang w:eastAsia="en-US"/>
        </w:rPr>
        <w:t xml:space="preserve">sowie </w:t>
      </w:r>
      <w:r w:rsidR="0043359E" w:rsidRPr="005510F0">
        <w:rPr>
          <w:rFonts w:ascii="Arial" w:eastAsia="Arial" w:hAnsi="Arial" w:cs="Arial"/>
          <w:lang w:eastAsia="en-US"/>
        </w:rPr>
        <w:t>von Weiterentwicklungen der Software</w:t>
      </w:r>
      <w:r w:rsidR="00906769" w:rsidRPr="005510F0">
        <w:rPr>
          <w:rFonts w:ascii="Arial" w:eastAsia="Arial" w:hAnsi="Arial" w:cs="Arial"/>
          <w:lang w:eastAsia="en-US"/>
        </w:rPr>
        <w:t xml:space="preserve"> wie der </w:t>
      </w:r>
      <w:r w:rsidR="0043359E" w:rsidRPr="005510F0">
        <w:rPr>
          <w:rFonts w:ascii="Arial" w:eastAsia="Arial" w:hAnsi="Arial" w:cs="Arial"/>
          <w:lang w:eastAsia="en-US"/>
        </w:rPr>
        <w:t>Synchronous Technology und Schnittstellen zu anderen CAD</w:t>
      </w:r>
      <w:r w:rsidR="00906769" w:rsidRPr="005510F0">
        <w:rPr>
          <w:rFonts w:ascii="Arial" w:eastAsia="Arial" w:hAnsi="Arial" w:cs="Arial"/>
          <w:lang w:eastAsia="en-US"/>
        </w:rPr>
        <w:t>-</w:t>
      </w:r>
      <w:r w:rsidR="0043359E" w:rsidRPr="005510F0">
        <w:rPr>
          <w:rFonts w:ascii="Arial" w:eastAsia="Arial" w:hAnsi="Arial" w:cs="Arial"/>
          <w:lang w:eastAsia="en-US"/>
        </w:rPr>
        <w:t>Systemen</w:t>
      </w:r>
      <w:r w:rsidR="00906769" w:rsidRPr="005510F0">
        <w:rPr>
          <w:rFonts w:ascii="Arial" w:eastAsia="Arial" w:hAnsi="Arial" w:cs="Arial"/>
          <w:lang w:eastAsia="en-US"/>
        </w:rPr>
        <w:t xml:space="preserve">. </w:t>
      </w:r>
      <w:r w:rsidR="0043359E" w:rsidRPr="005510F0">
        <w:rPr>
          <w:rFonts w:ascii="Arial" w:eastAsia="Arial" w:hAnsi="Arial" w:cs="Arial"/>
          <w:lang w:eastAsia="en-US"/>
        </w:rPr>
        <w:t xml:space="preserve">Als ausgesprochener Blechverarbeiter schätzen </w:t>
      </w:r>
      <w:r w:rsidR="00906769" w:rsidRPr="005510F0">
        <w:rPr>
          <w:rFonts w:ascii="Arial" w:eastAsia="Arial" w:hAnsi="Arial" w:cs="Arial"/>
          <w:lang w:eastAsia="en-US"/>
        </w:rPr>
        <w:t xml:space="preserve">die Konstrukteur*innen </w:t>
      </w:r>
      <w:r w:rsidR="0043359E" w:rsidRPr="005510F0">
        <w:rPr>
          <w:rFonts w:ascii="Arial" w:eastAsia="Arial" w:hAnsi="Arial" w:cs="Arial"/>
          <w:lang w:eastAsia="en-US"/>
        </w:rPr>
        <w:t>an Solid Edge besonders die reichhaltigen Blechfunktionen, mit denen sich die Vorbereitung für den Zuschnitt erheblich beschleunigen lässt.“</w:t>
      </w:r>
    </w:p>
    <w:p w:rsidR="0043359E" w:rsidRPr="005510F0" w:rsidRDefault="0043359E" w:rsidP="0043359E">
      <w:pPr>
        <w:spacing w:line="276" w:lineRule="auto"/>
        <w:rPr>
          <w:rFonts w:ascii="Arial" w:eastAsia="Arial" w:hAnsi="Arial" w:cs="Arial"/>
          <w:lang w:eastAsia="en-US"/>
        </w:rPr>
      </w:pPr>
    </w:p>
    <w:p w:rsidR="0043359E" w:rsidRPr="005510F0" w:rsidRDefault="0043359E" w:rsidP="0043359E">
      <w:pPr>
        <w:spacing w:line="276" w:lineRule="auto"/>
        <w:rPr>
          <w:rFonts w:ascii="Arial" w:eastAsia="Arial" w:hAnsi="Arial" w:cs="Arial"/>
          <w:b/>
          <w:lang w:eastAsia="en-US"/>
        </w:rPr>
      </w:pPr>
      <w:r w:rsidRPr="005510F0">
        <w:rPr>
          <w:rFonts w:ascii="Arial" w:eastAsia="Arial" w:hAnsi="Arial" w:cs="Arial"/>
          <w:b/>
          <w:lang w:eastAsia="en-US"/>
        </w:rPr>
        <w:t>Einheitliche Quelle stets aktueller Informationen</w:t>
      </w:r>
    </w:p>
    <w:p w:rsidR="0043359E" w:rsidRPr="005510F0" w:rsidRDefault="00906769" w:rsidP="0043359E">
      <w:pPr>
        <w:spacing w:line="276" w:lineRule="auto"/>
        <w:rPr>
          <w:rFonts w:ascii="Arial" w:eastAsia="Arial" w:hAnsi="Arial" w:cs="Arial"/>
          <w:lang w:eastAsia="en-US"/>
        </w:rPr>
      </w:pPr>
      <w:r w:rsidRPr="005510F0">
        <w:rPr>
          <w:rFonts w:ascii="Arial" w:eastAsia="Arial" w:hAnsi="Arial" w:cs="Arial"/>
          <w:lang w:eastAsia="en-US"/>
        </w:rPr>
        <w:t>O</w:t>
      </w:r>
      <w:r w:rsidRPr="005510F0">
        <w:rPr>
          <w:rFonts w:ascii="Arial" w:eastAsia="Arial" w:hAnsi="Arial" w:cs="Arial"/>
          <w:lang w:eastAsia="en-US"/>
        </w:rPr>
        <w:t>hne die gewohnte Umgebung der CAD-Software Solid Edge zu verlassen</w:t>
      </w:r>
      <w:r w:rsidRPr="005510F0">
        <w:rPr>
          <w:rFonts w:ascii="Arial" w:eastAsia="Arial" w:hAnsi="Arial" w:cs="Arial"/>
          <w:lang w:eastAsia="en-US"/>
        </w:rPr>
        <w:t xml:space="preserve">, </w:t>
      </w:r>
      <w:r w:rsidR="0043359E" w:rsidRPr="005510F0">
        <w:rPr>
          <w:rFonts w:ascii="Arial" w:eastAsia="Arial" w:hAnsi="Arial" w:cs="Arial"/>
          <w:lang w:eastAsia="en-US"/>
        </w:rPr>
        <w:t>nutzen die Konstrukteur*innen bei Schinko die Produktlebenszyklus (PLM) Software Teamcenter von Siemens</w:t>
      </w:r>
      <w:r w:rsidRPr="005510F0">
        <w:rPr>
          <w:rFonts w:ascii="Arial" w:eastAsia="Arial" w:hAnsi="Arial" w:cs="Arial"/>
          <w:lang w:eastAsia="en-US"/>
        </w:rPr>
        <w:t xml:space="preserve"> a</w:t>
      </w:r>
      <w:r w:rsidR="0043359E" w:rsidRPr="005510F0">
        <w:rPr>
          <w:rFonts w:ascii="Arial" w:eastAsia="Arial" w:hAnsi="Arial" w:cs="Arial"/>
          <w:lang w:eastAsia="en-US"/>
        </w:rPr>
        <w:t>ls einheitliche Quelle für alle produktrelevanten Informationen</w:t>
      </w:r>
      <w:r w:rsidRPr="005510F0">
        <w:rPr>
          <w:rFonts w:ascii="Arial" w:eastAsia="Arial" w:hAnsi="Arial" w:cs="Arial"/>
          <w:lang w:eastAsia="en-US"/>
        </w:rPr>
        <w:t xml:space="preserve">. So können </w:t>
      </w:r>
      <w:r w:rsidR="0043359E" w:rsidRPr="005510F0">
        <w:rPr>
          <w:rFonts w:ascii="Arial" w:eastAsia="Arial" w:hAnsi="Arial" w:cs="Arial"/>
          <w:lang w:eastAsia="en-US"/>
        </w:rPr>
        <w:t xml:space="preserve">alle Beteiligten stets auf Basis des aktuellen Standes arbeiten. Zudem </w:t>
      </w:r>
      <w:r w:rsidRPr="005510F0">
        <w:rPr>
          <w:rFonts w:ascii="Arial" w:eastAsia="Arial" w:hAnsi="Arial" w:cs="Arial"/>
          <w:lang w:eastAsia="en-US"/>
        </w:rPr>
        <w:t xml:space="preserve">sorgt die Software mit </w:t>
      </w:r>
      <w:r w:rsidR="0043359E" w:rsidRPr="005510F0">
        <w:rPr>
          <w:rFonts w:ascii="Arial" w:eastAsia="Arial" w:hAnsi="Arial" w:cs="Arial"/>
          <w:lang w:eastAsia="en-US"/>
        </w:rPr>
        <w:t>mächtige</w:t>
      </w:r>
      <w:r w:rsidRPr="005510F0">
        <w:rPr>
          <w:rFonts w:ascii="Arial" w:eastAsia="Arial" w:hAnsi="Arial" w:cs="Arial"/>
          <w:lang w:eastAsia="en-US"/>
        </w:rPr>
        <w:t>n</w:t>
      </w:r>
      <w:r w:rsidR="0043359E" w:rsidRPr="005510F0">
        <w:rPr>
          <w:rFonts w:ascii="Arial" w:eastAsia="Arial" w:hAnsi="Arial" w:cs="Arial"/>
          <w:lang w:eastAsia="en-US"/>
        </w:rPr>
        <w:t xml:space="preserve"> Projektierungstools und eine</w:t>
      </w:r>
      <w:r w:rsidRPr="005510F0">
        <w:rPr>
          <w:rFonts w:ascii="Arial" w:eastAsia="Arial" w:hAnsi="Arial" w:cs="Arial"/>
          <w:lang w:eastAsia="en-US"/>
        </w:rPr>
        <w:t>r</w:t>
      </w:r>
      <w:r w:rsidR="0043359E" w:rsidRPr="005510F0">
        <w:rPr>
          <w:rFonts w:ascii="Arial" w:eastAsia="Arial" w:hAnsi="Arial" w:cs="Arial"/>
          <w:lang w:eastAsia="en-US"/>
        </w:rPr>
        <w:t xml:space="preserve"> Workflow-Engine</w:t>
      </w:r>
      <w:r w:rsidRPr="005510F0">
        <w:rPr>
          <w:rFonts w:ascii="Arial" w:eastAsia="Arial" w:hAnsi="Arial" w:cs="Arial"/>
          <w:lang w:eastAsia="en-US"/>
        </w:rPr>
        <w:t xml:space="preserve"> </w:t>
      </w:r>
      <w:r w:rsidR="0043359E" w:rsidRPr="005510F0">
        <w:rPr>
          <w:rFonts w:ascii="Arial" w:eastAsia="Arial" w:hAnsi="Arial" w:cs="Arial"/>
          <w:lang w:eastAsia="en-US"/>
        </w:rPr>
        <w:t>für sichere Übergabe- und Freigabeprozesse.</w:t>
      </w:r>
    </w:p>
    <w:p w:rsidR="0043359E" w:rsidRPr="005510F0" w:rsidRDefault="0043359E" w:rsidP="0043359E">
      <w:pPr>
        <w:spacing w:line="276" w:lineRule="auto"/>
        <w:rPr>
          <w:rFonts w:ascii="Arial" w:eastAsia="Arial" w:hAnsi="Arial" w:cs="Arial"/>
          <w:lang w:eastAsia="en-US"/>
        </w:rPr>
      </w:pPr>
    </w:p>
    <w:p w:rsidR="0043359E" w:rsidRPr="005510F0" w:rsidRDefault="0043359E" w:rsidP="0043359E">
      <w:pPr>
        <w:spacing w:line="276" w:lineRule="auto"/>
        <w:rPr>
          <w:rFonts w:ascii="Arial" w:eastAsia="Arial" w:hAnsi="Arial" w:cs="Arial"/>
          <w:lang w:eastAsia="en-US"/>
        </w:rPr>
      </w:pPr>
      <w:r w:rsidRPr="005510F0">
        <w:rPr>
          <w:rFonts w:ascii="Arial" w:eastAsia="Arial" w:hAnsi="Arial" w:cs="Arial"/>
          <w:lang w:eastAsia="en-US"/>
        </w:rPr>
        <w:t>Die Entwicklungsergebnisse stellen die Schinko-Konstrukteur*innen der Fertigung in Form von Zeichnungen, Stücklisten und Arbeitsanweisungen im PDF-Format und als 3D-Modelle im Dateiformat JT zur Verfügung.</w:t>
      </w:r>
      <w:r w:rsidR="00906769" w:rsidRPr="005510F0">
        <w:rPr>
          <w:rFonts w:ascii="Arial" w:eastAsia="Arial" w:hAnsi="Arial" w:cs="Arial"/>
          <w:lang w:eastAsia="en-US"/>
        </w:rPr>
        <w:t xml:space="preserve"> </w:t>
      </w:r>
      <w:r w:rsidRPr="005510F0">
        <w:rPr>
          <w:rFonts w:ascii="Arial" w:eastAsia="Arial" w:hAnsi="Arial" w:cs="Arial"/>
          <w:lang w:eastAsia="en-US"/>
        </w:rPr>
        <w:t>Dazu werden mit Tools von ACAM Dokumente in Neutralformaten erzeugt.</w:t>
      </w:r>
      <w:r w:rsidR="00906769" w:rsidRPr="005510F0">
        <w:rPr>
          <w:rFonts w:ascii="Arial" w:eastAsia="Arial" w:hAnsi="Arial" w:cs="Arial"/>
          <w:lang w:eastAsia="en-US"/>
        </w:rPr>
        <w:t xml:space="preserve"> </w:t>
      </w:r>
      <w:r w:rsidRPr="005510F0">
        <w:rPr>
          <w:rFonts w:ascii="Arial" w:eastAsia="Arial" w:hAnsi="Arial" w:cs="Arial"/>
          <w:lang w:eastAsia="en-US"/>
        </w:rPr>
        <w:t>Das erspart Zeit und eliminiert notorische Fehlerquellen.</w:t>
      </w:r>
      <w:r w:rsidR="00906769" w:rsidRPr="005510F0">
        <w:rPr>
          <w:rFonts w:ascii="Arial" w:eastAsia="Arial" w:hAnsi="Arial" w:cs="Arial"/>
          <w:lang w:eastAsia="en-US"/>
        </w:rPr>
        <w:t xml:space="preserve"> </w:t>
      </w:r>
      <w:r w:rsidRPr="005510F0">
        <w:rPr>
          <w:rFonts w:ascii="Arial" w:eastAsia="Arial" w:hAnsi="Arial" w:cs="Arial"/>
          <w:lang w:eastAsia="en-US"/>
        </w:rPr>
        <w:t xml:space="preserve">Zusätzlich schuf ACAM eine bidirektionale Schnittstelle zwischen Teamcenter und der ERP-Software. Damit konnte Schinko an </w:t>
      </w:r>
      <w:r w:rsidR="00906769" w:rsidRPr="005510F0">
        <w:rPr>
          <w:rFonts w:ascii="Arial" w:eastAsia="Arial" w:hAnsi="Arial" w:cs="Arial"/>
          <w:lang w:eastAsia="en-US"/>
        </w:rPr>
        <w:t xml:space="preserve">seinen </w:t>
      </w:r>
      <w:r w:rsidRPr="005510F0">
        <w:rPr>
          <w:rFonts w:ascii="Arial" w:eastAsia="Arial" w:hAnsi="Arial" w:cs="Arial"/>
          <w:lang w:eastAsia="en-US"/>
        </w:rPr>
        <w:t>beiden Produktionsstätten eine beinahe papierlose Fertigung einführen. Diese profitiert in erster Linie von der Gewissheit, stets auf der Grundlage garantiert gültiger Informationen zu arbeiten. Das eliminiert Fehler, Ausschuss und Nacharbeit beinahe vollständig.</w:t>
      </w:r>
    </w:p>
    <w:p w:rsidR="0043359E" w:rsidRPr="005510F0" w:rsidRDefault="0043359E" w:rsidP="0043359E">
      <w:pPr>
        <w:spacing w:line="276" w:lineRule="auto"/>
        <w:rPr>
          <w:rFonts w:ascii="Arial" w:eastAsia="Arial" w:hAnsi="Arial" w:cs="Arial"/>
          <w:lang w:eastAsia="en-US"/>
        </w:rPr>
      </w:pPr>
    </w:p>
    <w:p w:rsidR="0043359E" w:rsidRPr="005510F0" w:rsidRDefault="0043359E" w:rsidP="0043359E">
      <w:pPr>
        <w:spacing w:line="276" w:lineRule="auto"/>
        <w:rPr>
          <w:rFonts w:ascii="Arial" w:eastAsia="Arial" w:hAnsi="Arial" w:cs="Arial"/>
          <w:b/>
          <w:lang w:eastAsia="en-US"/>
        </w:rPr>
      </w:pPr>
      <w:r w:rsidRPr="005510F0">
        <w:rPr>
          <w:rFonts w:ascii="Arial" w:eastAsia="Arial" w:hAnsi="Arial" w:cs="Arial"/>
          <w:b/>
          <w:lang w:eastAsia="en-US"/>
        </w:rPr>
        <w:t>Wettbewerbsfähigkeit und Resilienz verbessert</w:t>
      </w:r>
    </w:p>
    <w:p w:rsidR="00FC4367" w:rsidRPr="005510F0" w:rsidRDefault="0043359E" w:rsidP="0043359E">
      <w:pPr>
        <w:spacing w:line="276" w:lineRule="auto"/>
        <w:rPr>
          <w:rFonts w:ascii="Arial" w:eastAsia="Arial" w:hAnsi="Arial" w:cs="Arial"/>
          <w:lang w:eastAsia="en-US"/>
        </w:rPr>
      </w:pPr>
      <w:r w:rsidRPr="005510F0">
        <w:rPr>
          <w:rFonts w:ascii="Arial" w:eastAsia="Arial" w:hAnsi="Arial" w:cs="Arial"/>
          <w:lang w:eastAsia="en-US"/>
        </w:rPr>
        <w:t xml:space="preserve">Teamcenter unterstützt Schinko nicht nur durch einen hohen Automatisierungsgrad in Konstruktion und Entwicklung und der damit erzielten Zeitersparnis, den Fachkräftemangel zu begegnen. „Den größten Nutzen bringt die Software durch die einfache Zusammenarbeit zwischen geografisch verteilten Projektbeteiligten bei uns, beim Kunden und im Designstudio“, erläutert </w:t>
      </w:r>
      <w:r w:rsidR="006B7891" w:rsidRPr="005510F0">
        <w:rPr>
          <w:rFonts w:ascii="Arial" w:eastAsia="Arial" w:hAnsi="Arial" w:cs="Arial"/>
          <w:lang w:eastAsia="en-US"/>
        </w:rPr>
        <w:t xml:space="preserve">Schinko-Konstrukteur </w:t>
      </w:r>
      <w:r w:rsidRPr="005510F0">
        <w:rPr>
          <w:rFonts w:ascii="Arial" w:eastAsia="Arial" w:hAnsi="Arial" w:cs="Arial"/>
          <w:lang w:eastAsia="en-US"/>
        </w:rPr>
        <w:t>Manfred Freudenthaler und ergänzt: „Das ermöglichte uns auch, anlässlich des Shutdown wegen COVID-19 unsere Konstrukteur*innen ins Homeoffice zu schicken, ohne jede Vorbereitungszeit und mit voller Funktionalität.“</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14"/>
        <w:gridCol w:w="4525"/>
      </w:tblGrid>
      <w:tr w:rsidR="006B7891" w:rsidRPr="005510F0" w:rsidTr="004C25E2">
        <w:trPr>
          <w:trHeight w:val="82"/>
        </w:trPr>
        <w:tc>
          <w:tcPr>
            <w:tcW w:w="5114" w:type="dxa"/>
          </w:tcPr>
          <w:p w:rsidR="00D74911" w:rsidRPr="005510F0" w:rsidRDefault="00D74911" w:rsidP="0043128F">
            <w:pPr>
              <w:pStyle w:val="Funotentext"/>
              <w:rPr>
                <w:rFonts w:ascii="Arial" w:hAnsi="Arial" w:cs="Arial"/>
                <w:lang w:val="de-AT"/>
              </w:rPr>
            </w:pPr>
          </w:p>
        </w:tc>
        <w:tc>
          <w:tcPr>
            <w:tcW w:w="4525" w:type="dxa"/>
          </w:tcPr>
          <w:p w:rsidR="00D74911" w:rsidRPr="005510F0" w:rsidRDefault="00D74911" w:rsidP="0011690A">
            <w:pPr>
              <w:spacing w:line="276" w:lineRule="auto"/>
              <w:rPr>
                <w:rFonts w:ascii="Arial" w:eastAsia="Arial" w:hAnsi="Arial" w:cs="Arial"/>
                <w:lang w:eastAsia="en-US"/>
              </w:rPr>
            </w:pPr>
          </w:p>
        </w:tc>
      </w:tr>
      <w:tr w:rsidR="0073520B" w:rsidRPr="005510F0" w:rsidTr="004C25E2">
        <w:trPr>
          <w:trHeight w:val="82"/>
        </w:trPr>
        <w:tc>
          <w:tcPr>
            <w:tcW w:w="5114" w:type="dxa"/>
          </w:tcPr>
          <w:p w:rsidR="00167236" w:rsidRPr="005510F0" w:rsidRDefault="00167236" w:rsidP="006138A4">
            <w:pPr>
              <w:pStyle w:val="Funotentext"/>
              <w:rPr>
                <w:rFonts w:ascii="Arial" w:hAnsi="Arial" w:cs="Arial"/>
                <w:lang w:val="de-AT"/>
              </w:rPr>
            </w:pPr>
          </w:p>
        </w:tc>
        <w:tc>
          <w:tcPr>
            <w:tcW w:w="4525" w:type="dxa"/>
          </w:tcPr>
          <w:p w:rsidR="0073520B" w:rsidRPr="005510F0" w:rsidRDefault="0073520B" w:rsidP="001E02ED">
            <w:pPr>
              <w:spacing w:line="276" w:lineRule="auto"/>
              <w:rPr>
                <w:rFonts w:ascii="Arial" w:eastAsia="Arial" w:hAnsi="Arial" w:cs="Arial"/>
                <w:color w:val="FF0000"/>
                <w:lang w:eastAsia="en-US"/>
              </w:rPr>
            </w:pPr>
          </w:p>
        </w:tc>
      </w:tr>
      <w:tr w:rsidR="00091B90" w:rsidRPr="005510F0" w:rsidTr="004C25E2">
        <w:trPr>
          <w:trHeight w:val="82"/>
        </w:trPr>
        <w:tc>
          <w:tcPr>
            <w:tcW w:w="5114" w:type="dxa"/>
          </w:tcPr>
          <w:p w:rsidR="00091B90" w:rsidRPr="005510F0" w:rsidRDefault="005459BD" w:rsidP="00F624A9">
            <w:pPr>
              <w:pStyle w:val="Funotentext"/>
              <w:rPr>
                <w:rFonts w:ascii="Verdana" w:hAnsi="Verdana"/>
                <w:lang w:val="de-AT"/>
              </w:rPr>
            </w:pPr>
            <w:r w:rsidRPr="005510F0">
              <w:rPr>
                <w:rFonts w:ascii="Verdana" w:hAnsi="Verdana"/>
                <w:noProof/>
                <w:color w:val="FF0000"/>
                <w:lang w:val="de-AT"/>
              </w:rPr>
              <w:lastRenderedPageBreak/>
              <w:drawing>
                <wp:inline distT="0" distB="0" distL="0" distR="0" wp14:anchorId="288CBAED" wp14:editId="39EBD3EA">
                  <wp:extent cx="2381250" cy="1285875"/>
                  <wp:effectExtent l="0" t="0" r="0" b="9525"/>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ACAM_Schinko_02_klein.jpg"/>
                          <pic:cNvPicPr/>
                        </pic:nvPicPr>
                        <pic:blipFill>
                          <a:blip r:embed="rId7">
                            <a:extLst>
                              <a:ext uri="{28A0092B-C50C-407E-A947-70E740481C1C}">
                                <a14:useLocalDpi xmlns:a14="http://schemas.microsoft.com/office/drawing/2010/main" val="0"/>
                              </a:ext>
                            </a:extLst>
                          </a:blip>
                          <a:stretch>
                            <a:fillRect/>
                          </a:stretch>
                        </pic:blipFill>
                        <pic:spPr>
                          <a:xfrm>
                            <a:off x="0" y="0"/>
                            <a:ext cx="2381250" cy="1285875"/>
                          </a:xfrm>
                          <a:prstGeom prst="rect">
                            <a:avLst/>
                          </a:prstGeom>
                        </pic:spPr>
                      </pic:pic>
                    </a:graphicData>
                  </a:graphic>
                </wp:inline>
              </w:drawing>
            </w:r>
          </w:p>
        </w:tc>
        <w:tc>
          <w:tcPr>
            <w:tcW w:w="4525" w:type="dxa"/>
          </w:tcPr>
          <w:p w:rsidR="00091B90" w:rsidRPr="005510F0" w:rsidRDefault="005459BD" w:rsidP="005459BD">
            <w:pPr>
              <w:spacing w:line="276" w:lineRule="auto"/>
              <w:rPr>
                <w:rFonts w:ascii="Arial" w:eastAsia="Arial" w:hAnsi="Arial" w:cs="Arial"/>
                <w:lang w:eastAsia="en-US"/>
              </w:rPr>
            </w:pPr>
            <w:r w:rsidRPr="005510F0">
              <w:rPr>
                <w:rFonts w:ascii="Arial" w:eastAsia="Arial" w:hAnsi="Arial"/>
                <w:sz w:val="18"/>
                <w:szCs w:val="18"/>
                <w:lang w:eastAsia="en-US"/>
              </w:rPr>
              <w:t xml:space="preserve">Schinko verwendet </w:t>
            </w:r>
            <w:r w:rsidRPr="005510F0">
              <w:rPr>
                <w:rFonts w:ascii="Arial" w:eastAsia="Arial" w:hAnsi="Arial"/>
                <w:sz w:val="18"/>
                <w:szCs w:val="18"/>
                <w:lang w:eastAsia="en-US"/>
              </w:rPr>
              <w:t>Solid Edge für die Konstruktion sämtlicher Gehäuse</w:t>
            </w:r>
            <w:r w:rsidRPr="005510F0">
              <w:rPr>
                <w:rFonts w:ascii="Arial" w:eastAsia="Arial" w:hAnsi="Arial"/>
                <w:sz w:val="18"/>
                <w:szCs w:val="18"/>
                <w:lang w:eastAsia="en-US"/>
              </w:rPr>
              <w:t xml:space="preserve">. Übergreifendes Arbeiten von Industriedesignern und </w:t>
            </w:r>
            <w:r w:rsidRPr="005510F0">
              <w:rPr>
                <w:rFonts w:ascii="Arial" w:eastAsia="Arial" w:hAnsi="Arial"/>
                <w:sz w:val="18"/>
                <w:szCs w:val="18"/>
                <w:lang w:eastAsia="en-US"/>
              </w:rPr>
              <w:t xml:space="preserve">Konstrukteur*innen </w:t>
            </w:r>
            <w:r w:rsidRPr="005510F0">
              <w:rPr>
                <w:rFonts w:ascii="Arial" w:eastAsia="Arial" w:hAnsi="Arial"/>
                <w:sz w:val="18"/>
                <w:szCs w:val="18"/>
                <w:lang w:eastAsia="en-US"/>
              </w:rPr>
              <w:t xml:space="preserve">sowie die komfortablen Blech-Funktionen der </w:t>
            </w:r>
            <w:r w:rsidRPr="005510F0">
              <w:rPr>
                <w:rFonts w:ascii="Arial" w:eastAsia="Arial" w:hAnsi="Arial"/>
                <w:sz w:val="18"/>
                <w:szCs w:val="18"/>
                <w:lang w:eastAsia="en-US"/>
              </w:rPr>
              <w:t>CAD-Software</w:t>
            </w:r>
            <w:r w:rsidRPr="005510F0">
              <w:rPr>
                <w:rFonts w:ascii="Arial" w:eastAsia="Arial" w:hAnsi="Arial"/>
                <w:sz w:val="18"/>
                <w:szCs w:val="18"/>
                <w:lang w:eastAsia="en-US"/>
              </w:rPr>
              <w:t xml:space="preserve"> verkürzen die Time-to-Market.</w:t>
            </w:r>
          </w:p>
        </w:tc>
      </w:tr>
      <w:tr w:rsidR="005459BD" w:rsidRPr="005510F0" w:rsidTr="004734B5">
        <w:trPr>
          <w:trHeight w:val="82"/>
        </w:trPr>
        <w:tc>
          <w:tcPr>
            <w:tcW w:w="5114" w:type="dxa"/>
          </w:tcPr>
          <w:p w:rsidR="005459BD" w:rsidRPr="005510F0" w:rsidRDefault="005459BD" w:rsidP="004734B5">
            <w:pPr>
              <w:pStyle w:val="Funotentext"/>
              <w:rPr>
                <w:rFonts w:ascii="Arial" w:hAnsi="Arial" w:cs="Arial"/>
                <w:lang w:val="de-AT"/>
              </w:rPr>
            </w:pPr>
          </w:p>
        </w:tc>
        <w:tc>
          <w:tcPr>
            <w:tcW w:w="4525" w:type="dxa"/>
          </w:tcPr>
          <w:p w:rsidR="005459BD" w:rsidRPr="005510F0" w:rsidRDefault="005459BD" w:rsidP="004734B5">
            <w:pPr>
              <w:spacing w:line="276" w:lineRule="auto"/>
              <w:rPr>
                <w:rFonts w:ascii="Arial" w:eastAsia="Arial" w:hAnsi="Arial" w:cs="Arial"/>
                <w:color w:val="FF0000"/>
                <w:lang w:eastAsia="en-US"/>
              </w:rPr>
            </w:pPr>
          </w:p>
        </w:tc>
      </w:tr>
      <w:tr w:rsidR="005459BD" w:rsidRPr="005510F0" w:rsidTr="004734B5">
        <w:trPr>
          <w:trHeight w:val="82"/>
        </w:trPr>
        <w:tc>
          <w:tcPr>
            <w:tcW w:w="5114" w:type="dxa"/>
          </w:tcPr>
          <w:p w:rsidR="005459BD" w:rsidRPr="005510F0" w:rsidRDefault="000D08C0" w:rsidP="004734B5">
            <w:pPr>
              <w:pStyle w:val="Funotentext"/>
              <w:rPr>
                <w:rFonts w:ascii="Verdana" w:hAnsi="Verdana"/>
                <w:lang w:val="de-AT"/>
              </w:rPr>
            </w:pPr>
            <w:r w:rsidRPr="005510F0">
              <w:rPr>
                <w:rFonts w:ascii="Verdana" w:hAnsi="Verdana"/>
                <w:noProof/>
                <w:color w:val="FF0000"/>
                <w:lang w:val="de-AT"/>
              </w:rPr>
              <w:drawing>
                <wp:inline distT="0" distB="0" distL="0" distR="0" wp14:anchorId="014F30B5" wp14:editId="560C35E4">
                  <wp:extent cx="2381250" cy="1295400"/>
                  <wp:effectExtent l="0" t="0" r="0" b="0"/>
                  <wp:docPr id="18" name="Grafi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ACAM_Schinko_06_klein.jpg"/>
                          <pic:cNvPicPr/>
                        </pic:nvPicPr>
                        <pic:blipFill>
                          <a:blip r:embed="rId8">
                            <a:extLst>
                              <a:ext uri="{28A0092B-C50C-407E-A947-70E740481C1C}">
                                <a14:useLocalDpi xmlns:a14="http://schemas.microsoft.com/office/drawing/2010/main" val="0"/>
                              </a:ext>
                            </a:extLst>
                          </a:blip>
                          <a:stretch>
                            <a:fillRect/>
                          </a:stretch>
                        </pic:blipFill>
                        <pic:spPr>
                          <a:xfrm>
                            <a:off x="0" y="0"/>
                            <a:ext cx="2381250" cy="1295400"/>
                          </a:xfrm>
                          <a:prstGeom prst="rect">
                            <a:avLst/>
                          </a:prstGeom>
                        </pic:spPr>
                      </pic:pic>
                    </a:graphicData>
                  </a:graphic>
                </wp:inline>
              </w:drawing>
            </w:r>
          </w:p>
        </w:tc>
        <w:tc>
          <w:tcPr>
            <w:tcW w:w="4525" w:type="dxa"/>
          </w:tcPr>
          <w:p w:rsidR="005459BD" w:rsidRPr="005510F0" w:rsidRDefault="005459BD" w:rsidP="004734B5">
            <w:pPr>
              <w:spacing w:line="276" w:lineRule="auto"/>
              <w:rPr>
                <w:rFonts w:ascii="Arial" w:eastAsia="Arial" w:hAnsi="Arial" w:cs="Arial"/>
                <w:lang w:eastAsia="en-US"/>
              </w:rPr>
            </w:pPr>
            <w:r w:rsidRPr="005510F0">
              <w:rPr>
                <w:rFonts w:ascii="Arial" w:eastAsia="Arial" w:hAnsi="Arial"/>
                <w:sz w:val="18"/>
                <w:szCs w:val="18"/>
                <w:lang w:eastAsia="en-US"/>
              </w:rPr>
              <w:t xml:space="preserve">Schinko nutzt die PLM-Softwareplattform Teamcenter als einheitliche Quelle der Wahrheit für sämtliche technischen Informationen und für die effiziente, Fehler vermeidende Abwicklung der Freigabeprozeduren. </w:t>
            </w:r>
            <w:r w:rsidR="000D08C0" w:rsidRPr="005510F0">
              <w:rPr>
                <w:rFonts w:ascii="Arial" w:eastAsia="Arial" w:hAnsi="Arial"/>
                <w:sz w:val="18"/>
                <w:szCs w:val="18"/>
                <w:lang w:eastAsia="en-US"/>
              </w:rPr>
              <w:t>D</w:t>
            </w:r>
            <w:r w:rsidRPr="005510F0">
              <w:rPr>
                <w:rFonts w:ascii="Arial" w:eastAsia="Arial" w:hAnsi="Arial"/>
                <w:sz w:val="18"/>
                <w:szCs w:val="18"/>
                <w:lang w:eastAsia="en-US"/>
              </w:rPr>
              <w:t xml:space="preserve">as </w:t>
            </w:r>
            <w:r w:rsidR="00B05D04" w:rsidRPr="005510F0">
              <w:rPr>
                <w:rFonts w:ascii="Arial" w:eastAsia="Arial" w:hAnsi="Arial"/>
                <w:sz w:val="18"/>
                <w:szCs w:val="18"/>
                <w:lang w:eastAsia="en-US"/>
              </w:rPr>
              <w:t xml:space="preserve">bidirektionale </w:t>
            </w:r>
            <w:r w:rsidRPr="005510F0">
              <w:rPr>
                <w:rFonts w:ascii="Arial" w:eastAsia="Arial" w:hAnsi="Arial"/>
                <w:sz w:val="18"/>
                <w:szCs w:val="18"/>
                <w:lang w:eastAsia="en-US"/>
              </w:rPr>
              <w:t xml:space="preserve">ACAM Teamcenter Gateway </w:t>
            </w:r>
            <w:r w:rsidR="00B05D04" w:rsidRPr="005510F0">
              <w:rPr>
                <w:rFonts w:ascii="Arial" w:eastAsia="Arial" w:hAnsi="Arial"/>
                <w:sz w:val="18"/>
                <w:szCs w:val="18"/>
                <w:lang w:eastAsia="en-US"/>
              </w:rPr>
              <w:t xml:space="preserve">sorgt für unternehmensweit einheitliche Informationen und </w:t>
            </w:r>
            <w:r w:rsidRPr="005510F0">
              <w:rPr>
                <w:rFonts w:ascii="Arial" w:eastAsia="Arial" w:hAnsi="Arial"/>
                <w:sz w:val="18"/>
                <w:szCs w:val="18"/>
                <w:lang w:eastAsia="en-US"/>
              </w:rPr>
              <w:t xml:space="preserve">ermöglicht </w:t>
            </w:r>
            <w:r w:rsidR="00B05D04" w:rsidRPr="005510F0">
              <w:rPr>
                <w:rFonts w:ascii="Arial" w:eastAsia="Arial" w:hAnsi="Arial"/>
                <w:sz w:val="18"/>
                <w:szCs w:val="18"/>
                <w:lang w:eastAsia="en-US"/>
              </w:rPr>
              <w:t xml:space="preserve">die </w:t>
            </w:r>
            <w:r w:rsidRPr="005510F0">
              <w:rPr>
                <w:rFonts w:ascii="Arial" w:eastAsia="Arial" w:hAnsi="Arial"/>
                <w:sz w:val="18"/>
                <w:szCs w:val="18"/>
                <w:lang w:eastAsia="en-US"/>
              </w:rPr>
              <w:t xml:space="preserve">allseitige Betrachtung </w:t>
            </w:r>
            <w:r w:rsidR="00B05D04" w:rsidRPr="005510F0">
              <w:rPr>
                <w:rFonts w:ascii="Arial" w:eastAsia="Arial" w:hAnsi="Arial"/>
                <w:sz w:val="18"/>
                <w:szCs w:val="18"/>
                <w:lang w:eastAsia="en-US"/>
              </w:rPr>
              <w:t xml:space="preserve">der 3D-Modelle </w:t>
            </w:r>
            <w:r w:rsidR="00B05D04" w:rsidRPr="005510F0">
              <w:rPr>
                <w:rFonts w:ascii="Arial" w:eastAsia="Arial" w:hAnsi="Arial"/>
                <w:sz w:val="18"/>
                <w:szCs w:val="18"/>
                <w:lang w:eastAsia="en-US"/>
              </w:rPr>
              <w:t xml:space="preserve">auch </w:t>
            </w:r>
            <w:r w:rsidRPr="005510F0">
              <w:rPr>
                <w:rFonts w:ascii="Arial" w:eastAsia="Arial" w:hAnsi="Arial"/>
                <w:sz w:val="18"/>
                <w:szCs w:val="18"/>
                <w:lang w:eastAsia="en-US"/>
              </w:rPr>
              <w:t>innerhalb der ERP-Software.</w:t>
            </w:r>
          </w:p>
        </w:tc>
      </w:tr>
      <w:tr w:rsidR="00091B90" w:rsidRPr="005510F0" w:rsidTr="004C25E2">
        <w:trPr>
          <w:trHeight w:val="82"/>
        </w:trPr>
        <w:tc>
          <w:tcPr>
            <w:tcW w:w="5114" w:type="dxa"/>
          </w:tcPr>
          <w:p w:rsidR="00091B90" w:rsidRPr="005510F0" w:rsidRDefault="00091B90" w:rsidP="00F624A9">
            <w:pPr>
              <w:pStyle w:val="Funotentext"/>
              <w:rPr>
                <w:rFonts w:ascii="Verdana" w:hAnsi="Verdana"/>
                <w:noProof/>
                <w:lang w:val="de-AT" w:eastAsia="zh-CN"/>
              </w:rPr>
            </w:pPr>
          </w:p>
        </w:tc>
        <w:tc>
          <w:tcPr>
            <w:tcW w:w="4525" w:type="dxa"/>
          </w:tcPr>
          <w:p w:rsidR="00091B90" w:rsidRPr="005510F0" w:rsidRDefault="00091B90" w:rsidP="00F624A9">
            <w:pPr>
              <w:spacing w:line="276" w:lineRule="auto"/>
              <w:rPr>
                <w:rFonts w:ascii="Arial" w:eastAsia="Arial" w:hAnsi="Arial"/>
                <w:color w:val="FF0000"/>
                <w:sz w:val="18"/>
                <w:szCs w:val="18"/>
                <w:lang w:eastAsia="en-US"/>
              </w:rPr>
            </w:pPr>
          </w:p>
        </w:tc>
      </w:tr>
      <w:tr w:rsidR="00091B90" w:rsidRPr="005510F0" w:rsidTr="00A96D66">
        <w:trPr>
          <w:trHeight w:val="82"/>
        </w:trPr>
        <w:tc>
          <w:tcPr>
            <w:tcW w:w="5114" w:type="dxa"/>
          </w:tcPr>
          <w:p w:rsidR="00091B90" w:rsidRPr="005510F0" w:rsidRDefault="005459BD" w:rsidP="00091B90">
            <w:pPr>
              <w:pStyle w:val="Funotentext"/>
              <w:rPr>
                <w:rFonts w:ascii="Verdana" w:hAnsi="Verdana"/>
                <w:lang w:val="de-AT"/>
              </w:rPr>
            </w:pPr>
            <w:r w:rsidRPr="005510F0">
              <w:rPr>
                <w:rFonts w:ascii="Verdana" w:hAnsi="Verdana"/>
                <w:noProof/>
                <w:color w:val="FF0000"/>
                <w:lang w:val="de-AT"/>
              </w:rPr>
              <w:drawing>
                <wp:inline distT="0" distB="0" distL="0" distR="0" wp14:anchorId="7E8F7AB1" wp14:editId="6162E41E">
                  <wp:extent cx="975810" cy="1290753"/>
                  <wp:effectExtent l="0" t="0" r="0" b="5080"/>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chinko_Michael_Schroecker_klein.jpg"/>
                          <pic:cNvPicPr/>
                        </pic:nvPicPr>
                        <pic:blipFill>
                          <a:blip r:embed="rId9">
                            <a:extLst>
                              <a:ext uri="{28A0092B-C50C-407E-A947-70E740481C1C}">
                                <a14:useLocalDpi xmlns:a14="http://schemas.microsoft.com/office/drawing/2010/main" val="0"/>
                              </a:ext>
                            </a:extLst>
                          </a:blip>
                          <a:stretch>
                            <a:fillRect/>
                          </a:stretch>
                        </pic:blipFill>
                        <pic:spPr>
                          <a:xfrm>
                            <a:off x="0" y="0"/>
                            <a:ext cx="988706" cy="1307811"/>
                          </a:xfrm>
                          <a:prstGeom prst="rect">
                            <a:avLst/>
                          </a:prstGeom>
                        </pic:spPr>
                      </pic:pic>
                    </a:graphicData>
                  </a:graphic>
                </wp:inline>
              </w:drawing>
            </w:r>
          </w:p>
        </w:tc>
        <w:tc>
          <w:tcPr>
            <w:tcW w:w="4525" w:type="dxa"/>
          </w:tcPr>
          <w:p w:rsidR="004C25E2" w:rsidRPr="005510F0" w:rsidRDefault="00906769" w:rsidP="00762548">
            <w:pPr>
              <w:spacing w:line="276" w:lineRule="auto"/>
              <w:rPr>
                <w:rFonts w:ascii="Arial" w:eastAsia="Arial" w:hAnsi="Arial" w:cs="Arial"/>
                <w:sz w:val="18"/>
                <w:szCs w:val="18"/>
                <w:lang w:eastAsia="en-US"/>
              </w:rPr>
            </w:pPr>
            <w:r w:rsidRPr="005510F0">
              <w:rPr>
                <w:rFonts w:ascii="Arial" w:eastAsia="Arial" w:hAnsi="Arial" w:cs="Arial"/>
                <w:sz w:val="18"/>
                <w:szCs w:val="18"/>
                <w:lang w:eastAsia="en-US"/>
              </w:rPr>
              <w:t>„Mit Teamcenter als zentraler Plattform für Produktinformation und Zusammenarbeit konnten wir unsere Wettbewerbsposition absichern und ausbauen. Gemeinsam mit ACAM werden wir die Software auch zukünftig um weitere Funktionen ausbauen.“</w:t>
            </w:r>
          </w:p>
          <w:p w:rsidR="005459BD" w:rsidRPr="005510F0" w:rsidRDefault="005459BD" w:rsidP="004C25E2">
            <w:pPr>
              <w:spacing w:line="276" w:lineRule="auto"/>
              <w:rPr>
                <w:rFonts w:ascii="Arial" w:eastAsia="Arial" w:hAnsi="Arial" w:cs="Arial"/>
                <w:sz w:val="18"/>
                <w:szCs w:val="18"/>
                <w:lang w:eastAsia="en-US"/>
              </w:rPr>
            </w:pPr>
          </w:p>
          <w:p w:rsidR="00091B90" w:rsidRPr="005510F0" w:rsidRDefault="005459BD" w:rsidP="004C25E2">
            <w:pPr>
              <w:spacing w:line="276" w:lineRule="auto"/>
              <w:rPr>
                <w:rFonts w:ascii="Arial" w:eastAsia="Arial" w:hAnsi="Arial"/>
                <w:color w:val="FF0000"/>
                <w:sz w:val="18"/>
                <w:szCs w:val="18"/>
                <w:lang w:eastAsia="en-US"/>
              </w:rPr>
            </w:pPr>
            <w:r w:rsidRPr="005510F0">
              <w:rPr>
                <w:rFonts w:ascii="Arial" w:eastAsia="Arial" w:hAnsi="Arial" w:cs="Arial"/>
                <w:sz w:val="18"/>
                <w:szCs w:val="18"/>
                <w:lang w:eastAsia="en-US"/>
              </w:rPr>
              <w:t>Michael Schröcker, Leitung Verkauf, Konstruktion und Entwicklung, Schinko GmbH</w:t>
            </w:r>
          </w:p>
        </w:tc>
      </w:tr>
      <w:tr w:rsidR="004C25E2" w:rsidRPr="005510F0" w:rsidTr="00A96D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2"/>
        </w:trPr>
        <w:tc>
          <w:tcPr>
            <w:tcW w:w="5114" w:type="dxa"/>
            <w:tcBorders>
              <w:top w:val="nil"/>
              <w:left w:val="nil"/>
              <w:bottom w:val="nil"/>
              <w:right w:val="nil"/>
            </w:tcBorders>
          </w:tcPr>
          <w:p w:rsidR="004C25E2" w:rsidRPr="005510F0" w:rsidRDefault="004C25E2" w:rsidP="004734B5">
            <w:pPr>
              <w:pStyle w:val="Funotentext"/>
              <w:rPr>
                <w:rFonts w:ascii="Verdana" w:hAnsi="Verdana"/>
                <w:noProof/>
                <w:lang w:val="de-AT" w:eastAsia="zh-CN"/>
              </w:rPr>
            </w:pPr>
          </w:p>
        </w:tc>
        <w:tc>
          <w:tcPr>
            <w:tcW w:w="4525" w:type="dxa"/>
            <w:tcBorders>
              <w:top w:val="nil"/>
              <w:left w:val="nil"/>
              <w:bottom w:val="nil"/>
              <w:right w:val="nil"/>
            </w:tcBorders>
          </w:tcPr>
          <w:p w:rsidR="004C25E2" w:rsidRPr="005510F0" w:rsidRDefault="004C25E2" w:rsidP="004734B5">
            <w:pPr>
              <w:spacing w:line="276" w:lineRule="auto"/>
              <w:rPr>
                <w:rFonts w:ascii="Arial" w:eastAsia="Arial" w:hAnsi="Arial"/>
                <w:color w:val="FF0000"/>
                <w:sz w:val="18"/>
                <w:szCs w:val="18"/>
                <w:lang w:eastAsia="en-US"/>
              </w:rPr>
            </w:pPr>
          </w:p>
        </w:tc>
      </w:tr>
      <w:tr w:rsidR="004C25E2" w:rsidRPr="005510F0" w:rsidTr="00A96D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2"/>
        </w:trPr>
        <w:tc>
          <w:tcPr>
            <w:tcW w:w="5114" w:type="dxa"/>
            <w:tcBorders>
              <w:top w:val="nil"/>
              <w:left w:val="nil"/>
              <w:bottom w:val="nil"/>
              <w:right w:val="nil"/>
            </w:tcBorders>
          </w:tcPr>
          <w:p w:rsidR="004C25E2" w:rsidRPr="005510F0" w:rsidRDefault="004C25E2" w:rsidP="004734B5">
            <w:pPr>
              <w:pStyle w:val="Funotentext"/>
              <w:rPr>
                <w:rFonts w:ascii="Verdana" w:hAnsi="Verdana"/>
                <w:lang w:val="de-AT"/>
              </w:rPr>
            </w:pPr>
            <w:r w:rsidRPr="005510F0">
              <w:rPr>
                <w:rFonts w:ascii="Verdana" w:hAnsi="Verdana"/>
                <w:noProof/>
                <w:color w:val="FF0000"/>
                <w:lang w:val="de-AT"/>
              </w:rPr>
              <w:drawing>
                <wp:inline distT="0" distB="0" distL="0" distR="0" wp14:anchorId="0F4D15E7" wp14:editId="1B4DE73B">
                  <wp:extent cx="965454" cy="1333500"/>
                  <wp:effectExtent l="0" t="0" r="635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chinko_Manfred_Freudenthaler_klein.jpg"/>
                          <pic:cNvPicPr/>
                        </pic:nvPicPr>
                        <pic:blipFill>
                          <a:blip r:embed="rId10">
                            <a:extLst>
                              <a:ext uri="{28A0092B-C50C-407E-A947-70E740481C1C}">
                                <a14:useLocalDpi xmlns:a14="http://schemas.microsoft.com/office/drawing/2010/main" val="0"/>
                              </a:ext>
                            </a:extLst>
                          </a:blip>
                          <a:stretch>
                            <a:fillRect/>
                          </a:stretch>
                        </pic:blipFill>
                        <pic:spPr>
                          <a:xfrm>
                            <a:off x="0" y="0"/>
                            <a:ext cx="971784" cy="1342243"/>
                          </a:xfrm>
                          <a:prstGeom prst="rect">
                            <a:avLst/>
                          </a:prstGeom>
                        </pic:spPr>
                      </pic:pic>
                    </a:graphicData>
                  </a:graphic>
                </wp:inline>
              </w:drawing>
            </w:r>
          </w:p>
        </w:tc>
        <w:tc>
          <w:tcPr>
            <w:tcW w:w="4525" w:type="dxa"/>
            <w:tcBorders>
              <w:top w:val="nil"/>
              <w:left w:val="nil"/>
              <w:bottom w:val="nil"/>
              <w:right w:val="nil"/>
            </w:tcBorders>
          </w:tcPr>
          <w:p w:rsidR="004C25E2" w:rsidRPr="005510F0" w:rsidRDefault="004C25E2" w:rsidP="004734B5">
            <w:pPr>
              <w:spacing w:line="276" w:lineRule="auto"/>
              <w:rPr>
                <w:rFonts w:ascii="Arial" w:eastAsia="Arial" w:hAnsi="Arial" w:cs="Arial"/>
                <w:sz w:val="18"/>
                <w:szCs w:val="18"/>
                <w:lang w:eastAsia="en-US"/>
              </w:rPr>
            </w:pPr>
            <w:r w:rsidRPr="005510F0">
              <w:rPr>
                <w:rFonts w:ascii="Arial" w:eastAsia="Arial" w:hAnsi="Arial" w:cs="Arial"/>
                <w:sz w:val="18"/>
                <w:szCs w:val="18"/>
                <w:lang w:eastAsia="en-US"/>
              </w:rPr>
              <w:t>„Den größten Nutzen bringt die Software durch die einfache Zusammenarbeit zwischen geografisch verteilten Projektbeteiligten bei uns, beim Kunden und im Designstudio.“</w:t>
            </w:r>
          </w:p>
          <w:p w:rsidR="004C25E2" w:rsidRPr="005510F0" w:rsidRDefault="004C25E2" w:rsidP="004734B5">
            <w:pPr>
              <w:spacing w:line="276" w:lineRule="auto"/>
              <w:rPr>
                <w:rFonts w:ascii="Arial" w:eastAsia="Arial" w:hAnsi="Arial" w:cs="Arial"/>
                <w:sz w:val="18"/>
                <w:szCs w:val="18"/>
                <w:lang w:eastAsia="en-US"/>
              </w:rPr>
            </w:pPr>
          </w:p>
          <w:p w:rsidR="004C25E2" w:rsidRPr="005510F0" w:rsidRDefault="004C25E2" w:rsidP="004734B5">
            <w:pPr>
              <w:spacing w:line="276" w:lineRule="auto"/>
              <w:rPr>
                <w:rFonts w:ascii="Arial" w:eastAsia="Arial" w:hAnsi="Arial" w:cs="Arial"/>
                <w:sz w:val="18"/>
                <w:szCs w:val="18"/>
                <w:lang w:eastAsia="en-US"/>
              </w:rPr>
            </w:pPr>
            <w:r w:rsidRPr="005510F0">
              <w:rPr>
                <w:rFonts w:ascii="Arial" w:eastAsia="Arial" w:hAnsi="Arial" w:cs="Arial"/>
                <w:sz w:val="18"/>
                <w:szCs w:val="18"/>
                <w:lang w:eastAsia="en-US"/>
              </w:rPr>
              <w:t>Manfred Freudenthaler, Konstrukteur, Schinko GmbH</w:t>
            </w:r>
          </w:p>
          <w:p w:rsidR="004C25E2" w:rsidRPr="005510F0" w:rsidRDefault="004C25E2" w:rsidP="004734B5">
            <w:pPr>
              <w:spacing w:line="276" w:lineRule="auto"/>
              <w:rPr>
                <w:rFonts w:ascii="Arial" w:eastAsia="Arial" w:hAnsi="Arial"/>
                <w:color w:val="FF0000"/>
                <w:sz w:val="18"/>
                <w:szCs w:val="18"/>
                <w:lang w:eastAsia="en-US"/>
              </w:rPr>
            </w:pPr>
            <w:r w:rsidRPr="005510F0">
              <w:rPr>
                <w:rFonts w:ascii="Arial" w:eastAsia="Arial" w:hAnsi="Arial" w:cs="Arial"/>
                <w:sz w:val="18"/>
                <w:szCs w:val="18"/>
                <w:lang w:eastAsia="en-US"/>
              </w:rPr>
              <w:t>Foto: Peter Kemptner</w:t>
            </w:r>
          </w:p>
        </w:tc>
      </w:tr>
    </w:tbl>
    <w:p w:rsidR="00ED02FB" w:rsidRPr="005510F0" w:rsidRDefault="00ED02FB" w:rsidP="00ED7FC3">
      <w:pPr>
        <w:spacing w:line="276" w:lineRule="auto"/>
        <w:rPr>
          <w:rFonts w:ascii="Arial" w:eastAsia="Arial" w:hAnsi="Arial"/>
          <w:lang w:eastAsia="en-US"/>
        </w:rPr>
      </w:pPr>
    </w:p>
    <w:p w:rsidR="00ED02FB" w:rsidRPr="005510F0" w:rsidRDefault="00ED02FB" w:rsidP="00ED7FC3">
      <w:pPr>
        <w:spacing w:line="276" w:lineRule="auto"/>
        <w:rPr>
          <w:rFonts w:ascii="Arial" w:eastAsia="Arial" w:hAnsi="Arial"/>
          <w:lang w:eastAsia="en-US"/>
        </w:rPr>
      </w:pPr>
    </w:p>
    <w:p w:rsidR="00F43BBD" w:rsidRPr="005510F0" w:rsidRDefault="00F43BBD" w:rsidP="00F43BBD">
      <w:pPr>
        <w:spacing w:line="276" w:lineRule="auto"/>
        <w:rPr>
          <w:rFonts w:ascii="Arial" w:eastAsia="Arial" w:hAnsi="Arial"/>
          <w:b/>
          <w:lang w:eastAsia="en-US"/>
        </w:rPr>
      </w:pPr>
      <w:r w:rsidRPr="005510F0">
        <w:rPr>
          <w:rFonts w:ascii="Arial" w:eastAsia="Arial" w:hAnsi="Arial"/>
          <w:b/>
          <w:lang w:eastAsia="en-US"/>
        </w:rPr>
        <w:t xml:space="preserve">Über </w:t>
      </w:r>
      <w:r w:rsidR="00B5627D" w:rsidRPr="005510F0">
        <w:rPr>
          <w:rFonts w:ascii="Arial" w:eastAsia="Arial" w:hAnsi="Arial"/>
          <w:b/>
          <w:lang w:eastAsia="en-US"/>
        </w:rPr>
        <w:t>ACAM</w:t>
      </w:r>
    </w:p>
    <w:p w:rsidR="00F43BBD" w:rsidRPr="005510F0" w:rsidRDefault="00067249" w:rsidP="00067249">
      <w:pPr>
        <w:spacing w:line="276" w:lineRule="auto"/>
        <w:rPr>
          <w:rFonts w:ascii="Arial" w:eastAsia="Arial" w:hAnsi="Arial"/>
          <w:lang w:eastAsia="en-US"/>
        </w:rPr>
      </w:pPr>
      <w:r w:rsidRPr="005510F0">
        <w:rPr>
          <w:rFonts w:ascii="Arial" w:eastAsia="Arial" w:hAnsi="Arial"/>
          <w:lang w:eastAsia="en-US"/>
        </w:rPr>
        <w:t xml:space="preserve">Die </w:t>
      </w:r>
      <w:r w:rsidR="00304C68" w:rsidRPr="005510F0">
        <w:rPr>
          <w:rFonts w:ascii="Arial" w:eastAsia="Arial" w:hAnsi="Arial"/>
          <w:lang w:eastAsia="en-US"/>
        </w:rPr>
        <w:t xml:space="preserve">1994 gegründete </w:t>
      </w:r>
      <w:r w:rsidRPr="005510F0">
        <w:rPr>
          <w:rFonts w:ascii="Arial" w:eastAsia="Arial" w:hAnsi="Arial"/>
          <w:lang w:eastAsia="en-US"/>
        </w:rPr>
        <w:t xml:space="preserve">ACAM Systemautomation </w:t>
      </w:r>
      <w:r w:rsidR="00087FFC" w:rsidRPr="005510F0">
        <w:rPr>
          <w:rFonts w:ascii="Arial" w:eastAsia="Arial" w:hAnsi="Arial"/>
          <w:lang w:eastAsia="en-US"/>
        </w:rPr>
        <w:t xml:space="preserve">GmbH </w:t>
      </w:r>
      <w:r w:rsidR="00DF67CF" w:rsidRPr="005510F0">
        <w:rPr>
          <w:rFonts w:ascii="Arial" w:eastAsia="Arial" w:hAnsi="Arial"/>
          <w:lang w:eastAsia="en-US"/>
        </w:rPr>
        <w:t xml:space="preserve">mit </w:t>
      </w:r>
      <w:r w:rsidR="00045BD9" w:rsidRPr="005510F0">
        <w:rPr>
          <w:rFonts w:ascii="Arial" w:eastAsia="Arial" w:hAnsi="Arial"/>
          <w:lang w:eastAsia="en-US"/>
        </w:rPr>
        <w:t xml:space="preserve">rund 40 Mitarbeitenden am </w:t>
      </w:r>
      <w:r w:rsidR="00DF67CF" w:rsidRPr="005510F0">
        <w:rPr>
          <w:rFonts w:ascii="Arial" w:eastAsia="Arial" w:hAnsi="Arial"/>
          <w:lang w:eastAsia="en-US"/>
        </w:rPr>
        <w:t xml:space="preserve">Sitz in Niklasdorf (Stmk.) </w:t>
      </w:r>
      <w:r w:rsidR="00045BD9" w:rsidRPr="005510F0">
        <w:rPr>
          <w:rFonts w:ascii="Arial" w:eastAsia="Arial" w:hAnsi="Arial"/>
          <w:lang w:eastAsia="en-US"/>
        </w:rPr>
        <w:t xml:space="preserve">und </w:t>
      </w:r>
      <w:r w:rsidR="00B5627D" w:rsidRPr="005510F0">
        <w:rPr>
          <w:rFonts w:ascii="Arial" w:eastAsia="Arial" w:hAnsi="Arial"/>
          <w:lang w:eastAsia="en-US"/>
        </w:rPr>
        <w:t>zwei</w:t>
      </w:r>
      <w:r w:rsidR="00DF67CF" w:rsidRPr="005510F0">
        <w:rPr>
          <w:rFonts w:ascii="Arial" w:eastAsia="Arial" w:hAnsi="Arial"/>
          <w:lang w:eastAsia="en-US"/>
        </w:rPr>
        <w:t xml:space="preserve"> weiteren Standorten in </w:t>
      </w:r>
      <w:r w:rsidR="005510F0">
        <w:rPr>
          <w:rFonts w:ascii="Arial" w:eastAsia="Arial" w:hAnsi="Arial"/>
          <w:lang w:eastAsia="en-US"/>
        </w:rPr>
        <w:t xml:space="preserve">Linz (OÖ) </w:t>
      </w:r>
      <w:r w:rsidR="00B5627D" w:rsidRPr="005510F0">
        <w:rPr>
          <w:rFonts w:ascii="Arial" w:eastAsia="Arial" w:hAnsi="Arial"/>
          <w:lang w:eastAsia="en-US"/>
        </w:rPr>
        <w:t xml:space="preserve">und </w:t>
      </w:r>
      <w:r w:rsidR="005510F0">
        <w:rPr>
          <w:rFonts w:ascii="Arial" w:eastAsia="Arial" w:hAnsi="Arial"/>
          <w:lang w:eastAsia="en-US"/>
        </w:rPr>
        <w:t>Villach (K)</w:t>
      </w:r>
      <w:r w:rsidR="00DF67CF" w:rsidRPr="005510F0">
        <w:rPr>
          <w:rFonts w:ascii="Arial" w:eastAsia="Arial" w:hAnsi="Arial"/>
          <w:lang w:eastAsia="en-US"/>
        </w:rPr>
        <w:t xml:space="preserve"> </w:t>
      </w:r>
      <w:r w:rsidR="00C5004E" w:rsidRPr="005510F0">
        <w:rPr>
          <w:rFonts w:ascii="Arial" w:eastAsia="Arial" w:hAnsi="Arial"/>
          <w:lang w:eastAsia="en-US"/>
        </w:rPr>
        <w:t xml:space="preserve">bietet aus einer Hand Softwarelösungen für alle Aufgaben der Entwicklung und Produktion von Produkten sowie der Produktpflege über </w:t>
      </w:r>
      <w:r w:rsidRPr="005510F0">
        <w:rPr>
          <w:rFonts w:ascii="Arial" w:eastAsia="Arial" w:hAnsi="Arial"/>
          <w:lang w:eastAsia="en-US"/>
        </w:rPr>
        <w:t>alle Phasen des Produktlebenszyklus.</w:t>
      </w:r>
      <w:r w:rsidR="00C5004E" w:rsidRPr="005510F0">
        <w:rPr>
          <w:rFonts w:ascii="Arial" w:eastAsia="Arial" w:hAnsi="Arial"/>
          <w:lang w:eastAsia="en-US"/>
        </w:rPr>
        <w:t xml:space="preserve"> Mit anwendungsspezifisch implementierten Lösungen unterstützt das innovative Unternehmen </w:t>
      </w:r>
      <w:r w:rsidR="00304C68" w:rsidRPr="005510F0">
        <w:rPr>
          <w:rFonts w:ascii="Arial" w:eastAsia="Arial" w:hAnsi="Arial"/>
          <w:lang w:eastAsia="en-US"/>
        </w:rPr>
        <w:t xml:space="preserve">mehr als 600 </w:t>
      </w:r>
      <w:r w:rsidR="00C5004E" w:rsidRPr="005510F0">
        <w:rPr>
          <w:rFonts w:ascii="Arial" w:eastAsia="Arial" w:hAnsi="Arial"/>
          <w:lang w:eastAsia="en-US"/>
        </w:rPr>
        <w:t>Kunden in Gewerbe und Industrie dabei, bessere Produkte schneller und kostengünstiger auf den Markt zu bringen</w:t>
      </w:r>
      <w:r w:rsidR="00AE36E0" w:rsidRPr="005510F0">
        <w:rPr>
          <w:rFonts w:ascii="Arial" w:eastAsia="Arial" w:hAnsi="Arial"/>
          <w:lang w:eastAsia="en-US"/>
        </w:rPr>
        <w:t xml:space="preserve"> und so ihre Wettbewerbsfähigkeit zu verbessern.</w:t>
      </w:r>
      <w:r w:rsidR="00B5627D" w:rsidRPr="005510F0">
        <w:rPr>
          <w:rFonts w:ascii="Arial" w:eastAsia="Arial" w:hAnsi="Arial"/>
          <w:lang w:eastAsia="en-US"/>
        </w:rPr>
        <w:t xml:space="preserve"> Die 2015 gegründete ACAM Engineering GmbH mit Sitz in Wiener Neudorf (NÖ) bedient Kunden als Engineering-Volldienstleister mit Anwenderunterstützung </w:t>
      </w:r>
      <w:r w:rsidR="00C2476E" w:rsidRPr="005510F0">
        <w:rPr>
          <w:rFonts w:ascii="Arial" w:eastAsia="Arial" w:hAnsi="Arial"/>
          <w:lang w:eastAsia="en-US"/>
        </w:rPr>
        <w:t xml:space="preserve">und der Übernahme von </w:t>
      </w:r>
      <w:r w:rsidR="00B5627D" w:rsidRPr="005510F0">
        <w:rPr>
          <w:rFonts w:ascii="Arial" w:eastAsia="Arial" w:hAnsi="Arial"/>
          <w:lang w:eastAsia="en-US"/>
        </w:rPr>
        <w:t>Konstruktions-</w:t>
      </w:r>
      <w:r w:rsidR="00C2476E" w:rsidRPr="005510F0">
        <w:rPr>
          <w:rFonts w:ascii="Arial" w:eastAsia="Arial" w:hAnsi="Arial"/>
          <w:lang w:eastAsia="en-US"/>
        </w:rPr>
        <w:t xml:space="preserve"> und </w:t>
      </w:r>
      <w:r w:rsidR="00B5627D" w:rsidRPr="005510F0">
        <w:rPr>
          <w:rFonts w:ascii="Arial" w:eastAsia="Arial" w:hAnsi="Arial"/>
          <w:lang w:eastAsia="en-US"/>
        </w:rPr>
        <w:t>Berechnungs</w:t>
      </w:r>
      <w:r w:rsidR="00C2476E" w:rsidRPr="005510F0">
        <w:rPr>
          <w:rFonts w:ascii="Arial" w:eastAsia="Arial" w:hAnsi="Arial"/>
          <w:lang w:eastAsia="en-US"/>
        </w:rPr>
        <w:t>aufgaben sowie Rapid Prototyping.</w:t>
      </w:r>
    </w:p>
    <w:p w:rsidR="00123ECE" w:rsidRPr="005510F0" w:rsidRDefault="00123ECE" w:rsidP="00123ECE">
      <w:pPr>
        <w:spacing w:line="276" w:lineRule="auto"/>
        <w:rPr>
          <w:rFonts w:ascii="Arial" w:eastAsia="Arial" w:hAnsi="Arial"/>
          <w:lang w:eastAsia="en-US"/>
        </w:rPr>
      </w:pPr>
    </w:p>
    <w:p w:rsidR="00123ECE" w:rsidRPr="005510F0" w:rsidRDefault="00123ECE" w:rsidP="003D57D2">
      <w:pPr>
        <w:spacing w:line="276" w:lineRule="auto"/>
      </w:pPr>
      <w:r w:rsidRPr="005510F0">
        <w:rPr>
          <w:rFonts w:ascii="Arial" w:eastAsia="Arial" w:hAnsi="Arial"/>
          <w:lang w:eastAsia="en-US"/>
        </w:rPr>
        <w:t xml:space="preserve">Weitere Informationen finden Sie unter </w:t>
      </w:r>
      <w:hyperlink r:id="rId11" w:history="1">
        <w:r w:rsidRPr="005510F0">
          <w:rPr>
            <w:rStyle w:val="Hyperlink"/>
            <w:rFonts w:ascii="Arial" w:eastAsia="Arial" w:hAnsi="Arial"/>
            <w:lang w:eastAsia="en-US"/>
          </w:rPr>
          <w:t>www.acam.at</w:t>
        </w:r>
      </w:hyperlink>
    </w:p>
    <w:sectPr w:rsidR="00123ECE" w:rsidRPr="005510F0" w:rsidSect="007C702E">
      <w:headerReference w:type="default" r:id="rId12"/>
      <w:footerReference w:type="default" r:id="rId13"/>
      <w:type w:val="continuous"/>
      <w:pgSz w:w="11907" w:h="16839"/>
      <w:pgMar w:top="1843" w:right="1134" w:bottom="1984" w:left="1134" w:header="709" w:footer="16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93B57" w:rsidRDefault="00B93B57" w:rsidP="00A523C5">
      <w:r>
        <w:separator/>
      </w:r>
    </w:p>
  </w:endnote>
  <w:endnote w:type="continuationSeparator" w:id="0">
    <w:p w:rsidR="00B93B57" w:rsidRDefault="00B93B57" w:rsidP="00A523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AR PL KaitiM Big5">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38" w:type="dxa"/>
      <w:tblLayout w:type="fixed"/>
      <w:tblCellMar>
        <w:left w:w="10" w:type="dxa"/>
        <w:right w:w="10" w:type="dxa"/>
      </w:tblCellMar>
      <w:tblLook w:val="0000" w:firstRow="0" w:lastRow="0" w:firstColumn="0" w:lastColumn="0" w:noHBand="0" w:noVBand="0"/>
    </w:tblPr>
    <w:tblGrid>
      <w:gridCol w:w="4819"/>
      <w:gridCol w:w="4819"/>
    </w:tblGrid>
    <w:tr w:rsidR="009D7A1E" w:rsidTr="00CB3337">
      <w:trPr>
        <w:trHeight w:hRule="exact" w:val="1789"/>
      </w:trPr>
      <w:tc>
        <w:tcPr>
          <w:tcW w:w="4819" w:type="dxa"/>
          <w:tcMar>
            <w:top w:w="226" w:type="dxa"/>
            <w:left w:w="0" w:type="dxa"/>
            <w:right w:w="0" w:type="dxa"/>
          </w:tcMar>
        </w:tcPr>
        <w:p w:rsidR="00043DF9" w:rsidRPr="00067249" w:rsidRDefault="00067249" w:rsidP="006804ED">
          <w:pPr>
            <w:pStyle w:val="par"/>
            <w:rPr>
              <w:sz w:val="16"/>
              <w:szCs w:val="16"/>
            </w:rPr>
          </w:pPr>
          <w:r w:rsidRPr="00067249">
            <w:rPr>
              <w:b/>
              <w:bCs/>
              <w:color w:val="000000"/>
              <w:sz w:val="16"/>
              <w:szCs w:val="16"/>
            </w:rPr>
            <w:t xml:space="preserve">ACAM </w:t>
          </w:r>
          <w:r w:rsidR="00B5627D" w:rsidRPr="00B5627D">
            <w:rPr>
              <w:b/>
              <w:bCs/>
              <w:color w:val="000000"/>
              <w:sz w:val="16"/>
              <w:szCs w:val="16"/>
            </w:rPr>
            <w:t xml:space="preserve">Engineering </w:t>
          </w:r>
          <w:r w:rsidRPr="00067249">
            <w:rPr>
              <w:b/>
              <w:bCs/>
              <w:color w:val="000000"/>
              <w:sz w:val="16"/>
              <w:szCs w:val="16"/>
            </w:rPr>
            <w:t>GmbH</w:t>
          </w:r>
          <w:r w:rsidRPr="00067249">
            <w:rPr>
              <w:color w:val="000000"/>
              <w:sz w:val="16"/>
              <w:szCs w:val="16"/>
            </w:rPr>
            <w:br/>
          </w:r>
          <w:r w:rsidR="00B5627D" w:rsidRPr="00B5627D">
            <w:rPr>
              <w:color w:val="000000"/>
              <w:sz w:val="16"/>
              <w:szCs w:val="16"/>
            </w:rPr>
            <w:t>IZ NÖ-Süd, Straße 2, Objekt M 7</w:t>
          </w:r>
          <w:r w:rsidR="00B5627D">
            <w:rPr>
              <w:color w:val="000000"/>
              <w:sz w:val="16"/>
              <w:szCs w:val="16"/>
            </w:rPr>
            <w:t xml:space="preserve">, </w:t>
          </w:r>
          <w:r w:rsidR="00B5627D" w:rsidRPr="00B5627D">
            <w:rPr>
              <w:color w:val="000000"/>
              <w:sz w:val="16"/>
              <w:szCs w:val="16"/>
            </w:rPr>
            <w:t>2355 Wiener Neudorf</w:t>
          </w:r>
          <w:r w:rsidRPr="00067249">
            <w:rPr>
              <w:color w:val="000000"/>
              <w:sz w:val="16"/>
              <w:szCs w:val="16"/>
            </w:rPr>
            <w:br/>
            <w:t xml:space="preserve">Tel.: +43 (0) </w:t>
          </w:r>
          <w:r w:rsidR="00B5627D" w:rsidRPr="00B5627D">
            <w:rPr>
              <w:color w:val="000000"/>
              <w:sz w:val="16"/>
              <w:szCs w:val="16"/>
            </w:rPr>
            <w:t>2236 660013</w:t>
          </w:r>
          <w:r w:rsidRPr="00067249">
            <w:rPr>
              <w:color w:val="000000"/>
              <w:sz w:val="16"/>
              <w:szCs w:val="16"/>
            </w:rPr>
            <w:t xml:space="preserve">, Fax: DW </w:t>
          </w:r>
          <w:r w:rsidR="00B5627D">
            <w:rPr>
              <w:color w:val="000000"/>
              <w:sz w:val="16"/>
              <w:szCs w:val="16"/>
            </w:rPr>
            <w:t>3</w:t>
          </w:r>
          <w:r w:rsidRPr="00067249">
            <w:rPr>
              <w:color w:val="000000"/>
              <w:sz w:val="16"/>
              <w:szCs w:val="16"/>
            </w:rPr>
            <w:br/>
          </w:r>
          <w:hyperlink r:id="rId1" w:history="1">
            <w:r w:rsidR="006804ED" w:rsidRPr="006804ED">
              <w:rPr>
                <w:rStyle w:val="Hyperlink"/>
                <w:sz w:val="16"/>
                <w:szCs w:val="16"/>
              </w:rPr>
              <w:t>office@engineering.acam.at</w:t>
            </w:r>
          </w:hyperlink>
          <w:r w:rsidR="006804ED" w:rsidRPr="006804ED">
            <w:rPr>
              <w:sz w:val="16"/>
              <w:szCs w:val="16"/>
            </w:rPr>
            <w:t xml:space="preserve"> </w:t>
          </w:r>
          <w:r w:rsidRPr="00067249">
            <w:rPr>
              <w:color w:val="000000"/>
              <w:sz w:val="16"/>
              <w:szCs w:val="16"/>
            </w:rPr>
            <w:t xml:space="preserve">| </w:t>
          </w:r>
          <w:hyperlink r:id="rId2" w:history="1">
            <w:r w:rsidRPr="00067249">
              <w:rPr>
                <w:rStyle w:val="Hyperlink"/>
                <w:b/>
                <w:bCs/>
                <w:color w:val="BC2B16"/>
                <w:sz w:val="16"/>
                <w:szCs w:val="16"/>
              </w:rPr>
              <w:t xml:space="preserve">www.acam.at </w:t>
            </w:r>
          </w:hyperlink>
        </w:p>
      </w:tc>
      <w:tc>
        <w:tcPr>
          <w:tcW w:w="4819" w:type="dxa"/>
          <w:tcMar>
            <w:top w:w="226" w:type="dxa"/>
            <w:left w:w="0" w:type="dxa"/>
            <w:right w:w="0" w:type="dxa"/>
          </w:tcMar>
        </w:tcPr>
        <w:p w:rsidR="009D7A1E" w:rsidRDefault="00671374" w:rsidP="00B5627D">
          <w:pPr>
            <w:pStyle w:val="par"/>
            <w:tabs>
              <w:tab w:val="left" w:pos="4110"/>
              <w:tab w:val="right" w:pos="4819"/>
            </w:tabs>
            <w:spacing w:after="0"/>
          </w:pPr>
          <w:r>
            <w:rPr>
              <w:b/>
              <w:sz w:val="14"/>
            </w:rPr>
            <w:tab/>
          </w:r>
          <w:r w:rsidR="007821C0">
            <w:rPr>
              <w:b/>
              <w:sz w:val="14"/>
            </w:rPr>
            <w:t>09</w:t>
          </w:r>
          <w:r w:rsidR="009D7A1E">
            <w:rPr>
              <w:b/>
              <w:sz w:val="14"/>
            </w:rPr>
            <w:t>.</w:t>
          </w:r>
          <w:r w:rsidR="007821C0">
            <w:rPr>
              <w:b/>
              <w:sz w:val="14"/>
            </w:rPr>
            <w:t>11</w:t>
          </w:r>
          <w:r w:rsidR="009D7A1E">
            <w:rPr>
              <w:b/>
              <w:sz w:val="14"/>
            </w:rPr>
            <w:t>.</w:t>
          </w:r>
          <w:r w:rsidR="007821C0">
            <w:rPr>
              <w:b/>
              <w:sz w:val="14"/>
            </w:rPr>
            <w:t>2020</w:t>
          </w:r>
          <w:r w:rsidR="009D7A1E">
            <w:br/>
          </w:r>
          <w:r w:rsidR="009D7A1E">
            <w:rPr>
              <w:sz w:val="14"/>
            </w:rPr>
            <w:t>Seite</w:t>
          </w:r>
          <w:r w:rsidR="009D7A1E">
            <w:t> </w:t>
          </w:r>
          <w:r w:rsidR="006C1D78">
            <w:rPr>
              <w:b/>
              <w:sz w:val="14"/>
            </w:rPr>
            <w:fldChar w:fldCharType="begin"/>
          </w:r>
          <w:r w:rsidR="009D7A1E">
            <w:rPr>
              <w:b/>
              <w:sz w:val="14"/>
            </w:rPr>
            <w:instrText xml:space="preserve"> PAGE </w:instrText>
          </w:r>
          <w:r w:rsidR="006C1D78">
            <w:rPr>
              <w:b/>
              <w:sz w:val="14"/>
            </w:rPr>
            <w:fldChar w:fldCharType="separate"/>
          </w:r>
          <w:r w:rsidR="00A74F2F">
            <w:rPr>
              <w:b/>
              <w:noProof/>
              <w:sz w:val="14"/>
            </w:rPr>
            <w:t>2</w:t>
          </w:r>
          <w:r w:rsidR="006C1D78">
            <w:rPr>
              <w:b/>
              <w:sz w:val="14"/>
            </w:rPr>
            <w:fldChar w:fldCharType="end"/>
          </w:r>
          <w:r w:rsidR="009D7A1E">
            <w:rPr>
              <w:b/>
              <w:sz w:val="14"/>
            </w:rPr>
            <w:t>/</w:t>
          </w:r>
          <w:fldSimple w:instr=" NUMPAGES   \* MERGEFORMAT ">
            <w:r w:rsidR="00A74F2F" w:rsidRPr="00A74F2F">
              <w:rPr>
                <w:b/>
                <w:noProof/>
                <w:sz w:val="14"/>
              </w:rPr>
              <w:t>2</w:t>
            </w:r>
          </w:fldSimple>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93B57" w:rsidRDefault="00B93B57" w:rsidP="00A523C5">
      <w:r>
        <w:separator/>
      </w:r>
    </w:p>
  </w:footnote>
  <w:footnote w:type="continuationSeparator" w:id="0">
    <w:p w:rsidR="00B93B57" w:rsidRDefault="00B93B57" w:rsidP="00A523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4911" w:rsidRPr="00D74911" w:rsidRDefault="00043DF9" w:rsidP="00D74911">
    <w:pPr>
      <w:pStyle w:val="par"/>
      <w:spacing w:after="0"/>
      <w:rPr>
        <w:b/>
        <w:color w:val="000000"/>
        <w:sz w:val="32"/>
      </w:rPr>
    </w:pPr>
    <w:r>
      <w:rPr>
        <w:b/>
        <w:noProof/>
        <w:color w:val="000000"/>
        <w:sz w:val="32"/>
        <w:lang w:eastAsia="zh-CN"/>
      </w:rPr>
      <w:drawing>
        <wp:anchor distT="0" distB="0" distL="114300" distR="114300" simplePos="0" relativeHeight="251658240" behindDoc="0" locked="0" layoutInCell="1" allowOverlap="1">
          <wp:simplePos x="0" y="0"/>
          <wp:positionH relativeFrom="column">
            <wp:posOffset>4632960</wp:posOffset>
          </wp:positionH>
          <wp:positionV relativeFrom="paragraph">
            <wp:posOffset>-154940</wp:posOffset>
          </wp:positionV>
          <wp:extent cx="1447800" cy="723900"/>
          <wp:effectExtent l="19050" t="0" r="0" b="0"/>
          <wp:wrapSquare wrapText="bothSides"/>
          <wp:docPr id="1" name="Bild 1" descr="ACAM Systemauto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AM Systemautomation"/>
                  <pic:cNvPicPr>
                    <a:picLocks noChangeAspect="1" noChangeArrowheads="1"/>
                  </pic:cNvPicPr>
                </pic:nvPicPr>
                <pic:blipFill>
                  <a:blip r:embed="rId1"/>
                  <a:srcRect/>
                  <a:stretch>
                    <a:fillRect/>
                  </a:stretch>
                </pic:blipFill>
                <pic:spPr bwMode="auto">
                  <a:xfrm>
                    <a:off x="0" y="0"/>
                    <a:ext cx="1447800" cy="723900"/>
                  </a:xfrm>
                  <a:prstGeom prst="rect">
                    <a:avLst/>
                  </a:prstGeom>
                  <a:noFill/>
                  <a:ln w="9525">
                    <a:noFill/>
                    <a:miter lim="800000"/>
                    <a:headEnd/>
                    <a:tailEnd/>
                  </a:ln>
                </pic:spPr>
              </pic:pic>
            </a:graphicData>
          </a:graphic>
        </wp:anchor>
      </w:drawing>
    </w:r>
    <w:r w:rsidR="00D74911">
      <w:rPr>
        <w:b/>
        <w:color w:val="000000"/>
        <w:sz w:val="32"/>
      </w:rPr>
      <w:t>Pressemitteilung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6454FE"/>
    <w:multiLevelType w:val="multilevel"/>
    <w:tmpl w:val="D386552E"/>
    <w:lvl w:ilvl="0">
      <w:start w:val="1"/>
      <w:numFmt w:val="decimal"/>
      <w:lvlText w:val="%1"/>
      <w:lvlJc w:val="left"/>
      <w:pPr>
        <w:tabs>
          <w:tab w:val="num" w:pos="1417"/>
        </w:tabs>
        <w:ind w:left="1417" w:hanging="1417"/>
      </w:pPr>
    </w:lvl>
    <w:lvl w:ilvl="1">
      <w:start w:val="1"/>
      <w:numFmt w:val="decimal"/>
      <w:lvlText w:val="%1.%2"/>
      <w:lvlJc w:val="left"/>
      <w:pPr>
        <w:tabs>
          <w:tab w:val="num" w:pos="1417"/>
        </w:tabs>
        <w:ind w:left="1417" w:hanging="1417"/>
      </w:pPr>
    </w:lvl>
    <w:lvl w:ilvl="2">
      <w:start w:val="1"/>
      <w:numFmt w:val="decimal"/>
      <w:lvlText w:val="%1.%2.%3"/>
      <w:lvlJc w:val="left"/>
      <w:pPr>
        <w:tabs>
          <w:tab w:val="num" w:pos="1417"/>
        </w:tabs>
        <w:ind w:left="1417" w:hanging="1417"/>
      </w:pPr>
    </w:lvl>
    <w:lvl w:ilvl="3">
      <w:start w:val="1"/>
      <w:numFmt w:val="decimal"/>
      <w:lvlText w:val="%1.%2.%3.%4"/>
      <w:lvlJc w:val="left"/>
      <w:pPr>
        <w:tabs>
          <w:tab w:val="num" w:pos="1417"/>
        </w:tabs>
        <w:ind w:left="1417" w:hanging="1417"/>
      </w:pPr>
    </w:lvl>
    <w:lvl w:ilvl="4">
      <w:start w:val="1"/>
      <w:numFmt w:val="decimal"/>
      <w:lvlText w:val="%1.%2.%3.%4.%5"/>
      <w:lvlJc w:val="left"/>
      <w:pPr>
        <w:tabs>
          <w:tab w:val="num" w:pos="1417"/>
        </w:tabs>
        <w:ind w:left="1417" w:hanging="1417"/>
      </w:pPr>
    </w:lvl>
    <w:lvl w:ilvl="5">
      <w:start w:val="1"/>
      <w:numFmt w:val="decimal"/>
      <w:lvlText w:val="%1.%2.%3.%4.%5.%6"/>
      <w:lvlJc w:val="left"/>
      <w:pPr>
        <w:tabs>
          <w:tab w:val="num" w:pos="1417"/>
        </w:tabs>
        <w:ind w:left="1417" w:hanging="1417"/>
      </w:pPr>
    </w:lvl>
    <w:lvl w:ilvl="6">
      <w:start w:val="1"/>
      <w:numFmt w:val="decimal"/>
      <w:lvlText w:val="%1.%2.%3.%4.%5.%6.%7"/>
      <w:lvlJc w:val="left"/>
      <w:pPr>
        <w:tabs>
          <w:tab w:val="num" w:pos="1417"/>
        </w:tabs>
        <w:ind w:left="1417" w:hanging="1417"/>
      </w:pPr>
    </w:lvl>
    <w:lvl w:ilvl="7">
      <w:start w:val="1"/>
      <w:numFmt w:val="decimal"/>
      <w:lvlText w:val="%1.%2.%3.%4.%5.%6.%7.%8"/>
      <w:lvlJc w:val="left"/>
      <w:pPr>
        <w:tabs>
          <w:tab w:val="num" w:pos="1417"/>
        </w:tabs>
        <w:ind w:left="1417" w:hanging="1417"/>
      </w:pPr>
    </w:lvl>
    <w:lvl w:ilvl="8">
      <w:numFmt w:val="decimal"/>
      <w:lvlText w:val=""/>
      <w:lvlJc w:val="left"/>
    </w:lvl>
  </w:abstractNum>
  <w:abstractNum w:abstractNumId="1" w15:restartNumberingAfterBreak="0">
    <w:nsid w:val="4A183B64"/>
    <w:multiLevelType w:val="hybridMultilevel"/>
    <w:tmpl w:val="33547E84"/>
    <w:lvl w:ilvl="0" w:tplc="CB7E2DBC">
      <w:start w:val="1"/>
      <w:numFmt w:val="bullet"/>
      <w:lvlText w:val="►"/>
      <w:lvlJc w:val="left"/>
      <w:pPr>
        <w:ind w:left="720" w:hanging="360"/>
      </w:pPr>
      <w:rPr>
        <w:rFonts w:ascii="Arial" w:eastAsia="AR PL KaitiM Big5" w:hAnsi="Arial" w:hint="default"/>
        <w:color w:val="97AA61"/>
        <w:sz w:val="16"/>
      </w:rPr>
    </w:lvl>
    <w:lvl w:ilvl="1" w:tplc="BB0417F0">
      <w:numFmt w:val="decimal"/>
      <w:lvlText w:val=""/>
      <w:lvlJc w:val="left"/>
    </w:lvl>
    <w:lvl w:ilvl="2" w:tplc="B90A267A">
      <w:numFmt w:val="decimal"/>
      <w:lvlText w:val=""/>
      <w:lvlJc w:val="left"/>
    </w:lvl>
    <w:lvl w:ilvl="3" w:tplc="773CC266">
      <w:numFmt w:val="decimal"/>
      <w:lvlText w:val=""/>
      <w:lvlJc w:val="left"/>
    </w:lvl>
    <w:lvl w:ilvl="4" w:tplc="6E88F9A0">
      <w:numFmt w:val="decimal"/>
      <w:lvlText w:val=""/>
      <w:lvlJc w:val="left"/>
    </w:lvl>
    <w:lvl w:ilvl="5" w:tplc="3162022A">
      <w:numFmt w:val="decimal"/>
      <w:lvlText w:val=""/>
      <w:lvlJc w:val="left"/>
    </w:lvl>
    <w:lvl w:ilvl="6" w:tplc="4C360748">
      <w:numFmt w:val="decimal"/>
      <w:lvlText w:val=""/>
      <w:lvlJc w:val="left"/>
    </w:lvl>
    <w:lvl w:ilvl="7" w:tplc="CC880200">
      <w:numFmt w:val="decimal"/>
      <w:lvlText w:val=""/>
      <w:lvlJc w:val="left"/>
    </w:lvl>
    <w:lvl w:ilvl="8" w:tplc="F74A632E">
      <w:numFmt w:val="decimal"/>
      <w:lvlText w:val=""/>
      <w:lvlJc w:val="left"/>
    </w:lvl>
  </w:abstractNum>
  <w:num w:numId="1">
    <w:abstractNumId w:val="0"/>
  </w:num>
  <w:num w:numId="2">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425"/>
  <w:characterSpacingControl w:val="doNotCompress"/>
  <w:sav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3C5"/>
    <w:rsid w:val="000048AF"/>
    <w:rsid w:val="00004B07"/>
    <w:rsid w:val="00004F9E"/>
    <w:rsid w:val="00005BE8"/>
    <w:rsid w:val="00015D24"/>
    <w:rsid w:val="00016F68"/>
    <w:rsid w:val="00030318"/>
    <w:rsid w:val="000360C3"/>
    <w:rsid w:val="00040E2F"/>
    <w:rsid w:val="0004378C"/>
    <w:rsid w:val="00043DF9"/>
    <w:rsid w:val="00045BD9"/>
    <w:rsid w:val="00051473"/>
    <w:rsid w:val="00055F9E"/>
    <w:rsid w:val="00056E6A"/>
    <w:rsid w:val="00064C50"/>
    <w:rsid w:val="00066FA1"/>
    <w:rsid w:val="00067249"/>
    <w:rsid w:val="00087FFC"/>
    <w:rsid w:val="00091B90"/>
    <w:rsid w:val="00096EF4"/>
    <w:rsid w:val="000A1F41"/>
    <w:rsid w:val="000A730B"/>
    <w:rsid w:val="000B073E"/>
    <w:rsid w:val="000B1D09"/>
    <w:rsid w:val="000B2165"/>
    <w:rsid w:val="000C0114"/>
    <w:rsid w:val="000D08C0"/>
    <w:rsid w:val="000D2836"/>
    <w:rsid w:val="000D3307"/>
    <w:rsid w:val="000D35B4"/>
    <w:rsid w:val="000E4643"/>
    <w:rsid w:val="001016FF"/>
    <w:rsid w:val="00113C95"/>
    <w:rsid w:val="0011690A"/>
    <w:rsid w:val="00123ECE"/>
    <w:rsid w:val="001242C6"/>
    <w:rsid w:val="00125BA4"/>
    <w:rsid w:val="001409AC"/>
    <w:rsid w:val="001631D7"/>
    <w:rsid w:val="00167236"/>
    <w:rsid w:val="00170F5F"/>
    <w:rsid w:val="001832A7"/>
    <w:rsid w:val="001B654E"/>
    <w:rsid w:val="001D1E1A"/>
    <w:rsid w:val="001D3B66"/>
    <w:rsid w:val="001E02ED"/>
    <w:rsid w:val="001E6CA3"/>
    <w:rsid w:val="001E7A0C"/>
    <w:rsid w:val="00200A6E"/>
    <w:rsid w:val="00201122"/>
    <w:rsid w:val="00201D98"/>
    <w:rsid w:val="0020562D"/>
    <w:rsid w:val="002071AD"/>
    <w:rsid w:val="0020784C"/>
    <w:rsid w:val="00213E66"/>
    <w:rsid w:val="00242269"/>
    <w:rsid w:val="00252699"/>
    <w:rsid w:val="0025693E"/>
    <w:rsid w:val="002618A4"/>
    <w:rsid w:val="00262346"/>
    <w:rsid w:val="00281D65"/>
    <w:rsid w:val="002851AD"/>
    <w:rsid w:val="00290130"/>
    <w:rsid w:val="002A1B59"/>
    <w:rsid w:val="002B05CC"/>
    <w:rsid w:val="002D077F"/>
    <w:rsid w:val="002D3A46"/>
    <w:rsid w:val="002E278A"/>
    <w:rsid w:val="002E7CAF"/>
    <w:rsid w:val="002F6424"/>
    <w:rsid w:val="003000E0"/>
    <w:rsid w:val="00303199"/>
    <w:rsid w:val="0030449C"/>
    <w:rsid w:val="00304C68"/>
    <w:rsid w:val="00307E57"/>
    <w:rsid w:val="00311AD4"/>
    <w:rsid w:val="0031398A"/>
    <w:rsid w:val="003207B9"/>
    <w:rsid w:val="00321334"/>
    <w:rsid w:val="0033026C"/>
    <w:rsid w:val="00335249"/>
    <w:rsid w:val="00372AC1"/>
    <w:rsid w:val="00376372"/>
    <w:rsid w:val="003832E0"/>
    <w:rsid w:val="00383BCB"/>
    <w:rsid w:val="0039000A"/>
    <w:rsid w:val="00391092"/>
    <w:rsid w:val="003A2FF0"/>
    <w:rsid w:val="003B2246"/>
    <w:rsid w:val="003D3202"/>
    <w:rsid w:val="003D57D2"/>
    <w:rsid w:val="003D6853"/>
    <w:rsid w:val="003E013D"/>
    <w:rsid w:val="003F03D3"/>
    <w:rsid w:val="003F5A93"/>
    <w:rsid w:val="003F7766"/>
    <w:rsid w:val="00403DCF"/>
    <w:rsid w:val="00404DC2"/>
    <w:rsid w:val="00406C12"/>
    <w:rsid w:val="00416030"/>
    <w:rsid w:val="00416038"/>
    <w:rsid w:val="004208C6"/>
    <w:rsid w:val="00421A19"/>
    <w:rsid w:val="00421B33"/>
    <w:rsid w:val="0043359E"/>
    <w:rsid w:val="00457C51"/>
    <w:rsid w:val="004720CE"/>
    <w:rsid w:val="00472318"/>
    <w:rsid w:val="004737A3"/>
    <w:rsid w:val="00476DBE"/>
    <w:rsid w:val="004878EE"/>
    <w:rsid w:val="00491DC0"/>
    <w:rsid w:val="004A1C3B"/>
    <w:rsid w:val="004A2C8F"/>
    <w:rsid w:val="004A57F2"/>
    <w:rsid w:val="004A6F41"/>
    <w:rsid w:val="004B146F"/>
    <w:rsid w:val="004B3392"/>
    <w:rsid w:val="004B40DD"/>
    <w:rsid w:val="004C0B34"/>
    <w:rsid w:val="004C25E2"/>
    <w:rsid w:val="004C7F81"/>
    <w:rsid w:val="004D1992"/>
    <w:rsid w:val="004D2A70"/>
    <w:rsid w:val="004D6D4A"/>
    <w:rsid w:val="004E0286"/>
    <w:rsid w:val="004E5B70"/>
    <w:rsid w:val="004F08C1"/>
    <w:rsid w:val="004F0C27"/>
    <w:rsid w:val="00512E92"/>
    <w:rsid w:val="00521780"/>
    <w:rsid w:val="00521889"/>
    <w:rsid w:val="00527658"/>
    <w:rsid w:val="00533EA8"/>
    <w:rsid w:val="00541912"/>
    <w:rsid w:val="00544D01"/>
    <w:rsid w:val="005459BD"/>
    <w:rsid w:val="005510F0"/>
    <w:rsid w:val="00555E47"/>
    <w:rsid w:val="00572B61"/>
    <w:rsid w:val="00596561"/>
    <w:rsid w:val="005B510C"/>
    <w:rsid w:val="005C397E"/>
    <w:rsid w:val="005D5C89"/>
    <w:rsid w:val="005D7CFD"/>
    <w:rsid w:val="005E316A"/>
    <w:rsid w:val="005E74A2"/>
    <w:rsid w:val="005F3D1F"/>
    <w:rsid w:val="0060061D"/>
    <w:rsid w:val="00604D95"/>
    <w:rsid w:val="00625507"/>
    <w:rsid w:val="006629EC"/>
    <w:rsid w:val="00671374"/>
    <w:rsid w:val="006721AA"/>
    <w:rsid w:val="006804ED"/>
    <w:rsid w:val="00691104"/>
    <w:rsid w:val="00693263"/>
    <w:rsid w:val="00694A1F"/>
    <w:rsid w:val="006B0DFB"/>
    <w:rsid w:val="006B7891"/>
    <w:rsid w:val="006C1D78"/>
    <w:rsid w:val="006C2055"/>
    <w:rsid w:val="006C7DB7"/>
    <w:rsid w:val="006D1564"/>
    <w:rsid w:val="006D3ED9"/>
    <w:rsid w:val="006D53E3"/>
    <w:rsid w:val="006E19D1"/>
    <w:rsid w:val="006E21FE"/>
    <w:rsid w:val="006E48B7"/>
    <w:rsid w:val="006E4C46"/>
    <w:rsid w:val="006F499E"/>
    <w:rsid w:val="00703D2F"/>
    <w:rsid w:val="00706FE5"/>
    <w:rsid w:val="00715098"/>
    <w:rsid w:val="0072722B"/>
    <w:rsid w:val="007275E3"/>
    <w:rsid w:val="0073520B"/>
    <w:rsid w:val="00740E93"/>
    <w:rsid w:val="0074264A"/>
    <w:rsid w:val="007530E8"/>
    <w:rsid w:val="00762548"/>
    <w:rsid w:val="0076385E"/>
    <w:rsid w:val="00765B6C"/>
    <w:rsid w:val="00774090"/>
    <w:rsid w:val="007755AC"/>
    <w:rsid w:val="007763B5"/>
    <w:rsid w:val="007777FD"/>
    <w:rsid w:val="007821C0"/>
    <w:rsid w:val="00783289"/>
    <w:rsid w:val="0079378B"/>
    <w:rsid w:val="007B6DB6"/>
    <w:rsid w:val="007C2D2E"/>
    <w:rsid w:val="007C3C56"/>
    <w:rsid w:val="007C702E"/>
    <w:rsid w:val="007D13A9"/>
    <w:rsid w:val="007D346C"/>
    <w:rsid w:val="007E089D"/>
    <w:rsid w:val="007F0C18"/>
    <w:rsid w:val="007F10D9"/>
    <w:rsid w:val="007F12D7"/>
    <w:rsid w:val="007F27DE"/>
    <w:rsid w:val="0080402F"/>
    <w:rsid w:val="00835A73"/>
    <w:rsid w:val="00840B7B"/>
    <w:rsid w:val="00846E14"/>
    <w:rsid w:val="0085073D"/>
    <w:rsid w:val="00856F3D"/>
    <w:rsid w:val="0086322C"/>
    <w:rsid w:val="008822E6"/>
    <w:rsid w:val="0088370D"/>
    <w:rsid w:val="0088384A"/>
    <w:rsid w:val="008A22F9"/>
    <w:rsid w:val="008A4E2A"/>
    <w:rsid w:val="008A5E94"/>
    <w:rsid w:val="008A77F8"/>
    <w:rsid w:val="008C5C80"/>
    <w:rsid w:val="008D0320"/>
    <w:rsid w:val="008D1A1E"/>
    <w:rsid w:val="008D2EF0"/>
    <w:rsid w:val="008E41EB"/>
    <w:rsid w:val="009016A5"/>
    <w:rsid w:val="00906769"/>
    <w:rsid w:val="00906B01"/>
    <w:rsid w:val="00917FB0"/>
    <w:rsid w:val="00921189"/>
    <w:rsid w:val="0093083E"/>
    <w:rsid w:val="00937E91"/>
    <w:rsid w:val="0095006E"/>
    <w:rsid w:val="0095075D"/>
    <w:rsid w:val="009545C0"/>
    <w:rsid w:val="00955D9F"/>
    <w:rsid w:val="00960953"/>
    <w:rsid w:val="00965CC8"/>
    <w:rsid w:val="00974D21"/>
    <w:rsid w:val="009752E6"/>
    <w:rsid w:val="00984A3F"/>
    <w:rsid w:val="009B0CE8"/>
    <w:rsid w:val="009B23A1"/>
    <w:rsid w:val="009B6400"/>
    <w:rsid w:val="009D5C9B"/>
    <w:rsid w:val="009D7A1E"/>
    <w:rsid w:val="009D7B9E"/>
    <w:rsid w:val="009F1173"/>
    <w:rsid w:val="009F1862"/>
    <w:rsid w:val="009F665E"/>
    <w:rsid w:val="00A134B2"/>
    <w:rsid w:val="00A1499B"/>
    <w:rsid w:val="00A14B25"/>
    <w:rsid w:val="00A25943"/>
    <w:rsid w:val="00A26594"/>
    <w:rsid w:val="00A37FE6"/>
    <w:rsid w:val="00A45C9E"/>
    <w:rsid w:val="00A477DD"/>
    <w:rsid w:val="00A504A2"/>
    <w:rsid w:val="00A523C5"/>
    <w:rsid w:val="00A548F4"/>
    <w:rsid w:val="00A564B5"/>
    <w:rsid w:val="00A66839"/>
    <w:rsid w:val="00A673E5"/>
    <w:rsid w:val="00A70875"/>
    <w:rsid w:val="00A74E55"/>
    <w:rsid w:val="00A74F2F"/>
    <w:rsid w:val="00A77238"/>
    <w:rsid w:val="00A77C1E"/>
    <w:rsid w:val="00A94FFC"/>
    <w:rsid w:val="00A96D66"/>
    <w:rsid w:val="00AB4276"/>
    <w:rsid w:val="00AB733B"/>
    <w:rsid w:val="00AD1A6D"/>
    <w:rsid w:val="00AE0E9A"/>
    <w:rsid w:val="00AE1BFB"/>
    <w:rsid w:val="00AE36E0"/>
    <w:rsid w:val="00AE42FC"/>
    <w:rsid w:val="00AF4697"/>
    <w:rsid w:val="00B02EF2"/>
    <w:rsid w:val="00B055F3"/>
    <w:rsid w:val="00B05D04"/>
    <w:rsid w:val="00B11B66"/>
    <w:rsid w:val="00B20E8F"/>
    <w:rsid w:val="00B27C4D"/>
    <w:rsid w:val="00B34EDD"/>
    <w:rsid w:val="00B421E5"/>
    <w:rsid w:val="00B4562B"/>
    <w:rsid w:val="00B46350"/>
    <w:rsid w:val="00B5368C"/>
    <w:rsid w:val="00B53DC3"/>
    <w:rsid w:val="00B5475F"/>
    <w:rsid w:val="00B5627D"/>
    <w:rsid w:val="00B57931"/>
    <w:rsid w:val="00B71A10"/>
    <w:rsid w:val="00B73FA8"/>
    <w:rsid w:val="00B7460A"/>
    <w:rsid w:val="00B83BE8"/>
    <w:rsid w:val="00B93B57"/>
    <w:rsid w:val="00B94B64"/>
    <w:rsid w:val="00BA1BFA"/>
    <w:rsid w:val="00BA597A"/>
    <w:rsid w:val="00BD0AC1"/>
    <w:rsid w:val="00BD1D37"/>
    <w:rsid w:val="00BE121F"/>
    <w:rsid w:val="00BE16D1"/>
    <w:rsid w:val="00BE2351"/>
    <w:rsid w:val="00BE7F60"/>
    <w:rsid w:val="00BF108A"/>
    <w:rsid w:val="00C07B9B"/>
    <w:rsid w:val="00C07E7E"/>
    <w:rsid w:val="00C100AE"/>
    <w:rsid w:val="00C137C3"/>
    <w:rsid w:val="00C1476D"/>
    <w:rsid w:val="00C2476E"/>
    <w:rsid w:val="00C439B3"/>
    <w:rsid w:val="00C5004E"/>
    <w:rsid w:val="00C54E0C"/>
    <w:rsid w:val="00C83FB1"/>
    <w:rsid w:val="00CA052E"/>
    <w:rsid w:val="00CA1EE6"/>
    <w:rsid w:val="00CB23B7"/>
    <w:rsid w:val="00CB3337"/>
    <w:rsid w:val="00CC214F"/>
    <w:rsid w:val="00CC479F"/>
    <w:rsid w:val="00CE194D"/>
    <w:rsid w:val="00D01755"/>
    <w:rsid w:val="00D0488B"/>
    <w:rsid w:val="00D04C22"/>
    <w:rsid w:val="00D125A9"/>
    <w:rsid w:val="00D156A6"/>
    <w:rsid w:val="00D25C3B"/>
    <w:rsid w:val="00D3501B"/>
    <w:rsid w:val="00D42717"/>
    <w:rsid w:val="00D51813"/>
    <w:rsid w:val="00D52C7E"/>
    <w:rsid w:val="00D55851"/>
    <w:rsid w:val="00D56DA4"/>
    <w:rsid w:val="00D74911"/>
    <w:rsid w:val="00D852E9"/>
    <w:rsid w:val="00D8558D"/>
    <w:rsid w:val="00D871A8"/>
    <w:rsid w:val="00D87E97"/>
    <w:rsid w:val="00D91587"/>
    <w:rsid w:val="00D92B76"/>
    <w:rsid w:val="00D92D08"/>
    <w:rsid w:val="00D94FA3"/>
    <w:rsid w:val="00DA13EC"/>
    <w:rsid w:val="00DA1E99"/>
    <w:rsid w:val="00DA56E6"/>
    <w:rsid w:val="00DB3DDE"/>
    <w:rsid w:val="00DC0C36"/>
    <w:rsid w:val="00DC3DBE"/>
    <w:rsid w:val="00DC45B8"/>
    <w:rsid w:val="00DD32F6"/>
    <w:rsid w:val="00DE42F8"/>
    <w:rsid w:val="00DF0A3F"/>
    <w:rsid w:val="00DF3AFD"/>
    <w:rsid w:val="00DF4D3A"/>
    <w:rsid w:val="00DF67CF"/>
    <w:rsid w:val="00E02B06"/>
    <w:rsid w:val="00E0699F"/>
    <w:rsid w:val="00E12E7B"/>
    <w:rsid w:val="00E13037"/>
    <w:rsid w:val="00E13403"/>
    <w:rsid w:val="00E2213A"/>
    <w:rsid w:val="00E226A9"/>
    <w:rsid w:val="00E2408A"/>
    <w:rsid w:val="00E27A21"/>
    <w:rsid w:val="00E308FC"/>
    <w:rsid w:val="00E322F6"/>
    <w:rsid w:val="00E376CC"/>
    <w:rsid w:val="00E514CC"/>
    <w:rsid w:val="00E5628A"/>
    <w:rsid w:val="00E71C8B"/>
    <w:rsid w:val="00E76044"/>
    <w:rsid w:val="00E7710D"/>
    <w:rsid w:val="00E91163"/>
    <w:rsid w:val="00EA55FB"/>
    <w:rsid w:val="00EA6D1E"/>
    <w:rsid w:val="00EC7A64"/>
    <w:rsid w:val="00EC7B16"/>
    <w:rsid w:val="00ED02FB"/>
    <w:rsid w:val="00ED6B12"/>
    <w:rsid w:val="00ED7FC3"/>
    <w:rsid w:val="00EE764C"/>
    <w:rsid w:val="00EF0E76"/>
    <w:rsid w:val="00EF2CB7"/>
    <w:rsid w:val="00F0019A"/>
    <w:rsid w:val="00F20755"/>
    <w:rsid w:val="00F21AAB"/>
    <w:rsid w:val="00F26BDB"/>
    <w:rsid w:val="00F32404"/>
    <w:rsid w:val="00F33388"/>
    <w:rsid w:val="00F335C9"/>
    <w:rsid w:val="00F43BBD"/>
    <w:rsid w:val="00F56503"/>
    <w:rsid w:val="00F729EE"/>
    <w:rsid w:val="00FB5B4B"/>
    <w:rsid w:val="00FC0798"/>
    <w:rsid w:val="00FC4367"/>
    <w:rsid w:val="00FD3186"/>
    <w:rsid w:val="00FE134A"/>
    <w:rsid w:val="00FE41B2"/>
    <w:rsid w:val="00FE4D69"/>
    <w:rsid w:val="00FF3808"/>
    <w:rsid w:val="00FF79B2"/>
  </w:rsids>
  <m:mathPr>
    <m:mathFont m:val="Cambria Math"/>
    <m:brkBin m:val="before"/>
    <m:brkBinSub m:val="--"/>
    <m:smallFrac m:val="0"/>
    <m:dispDef/>
    <m:lMargin m:val="0"/>
    <m:rMargin m:val="0"/>
    <m:defJc m:val="centerGroup"/>
    <m:wrapIndent m:val="1440"/>
    <m:intLim m:val="subSup"/>
    <m:naryLim m:val="undOvr"/>
  </m:mathPr>
  <w:attachedSchema w:val="http://www.expert-communication.de/smc/content"/>
  <w:attachedSchema w:val="http://www.expert-communication.de/smc/preprocess"/>
  <w:themeFontLang w:val="de-AT"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1BC968"/>
  <w15:docId w15:val="{4167FECE-1A62-41FA-8E25-F7B14435D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AT" w:eastAsia="de-A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056E6A"/>
  </w:style>
  <w:style w:type="paragraph" w:styleId="berschrift1">
    <w:name w:val="heading 1"/>
    <w:basedOn w:val="Standard"/>
    <w:link w:val="berschrift1Zchn"/>
    <w:uiPriority w:val="9"/>
    <w:qFormat/>
    <w:rsid w:val="00E02B06"/>
    <w:pPr>
      <w:spacing w:before="100" w:beforeAutospacing="1" w:after="100" w:afterAutospacing="1"/>
      <w:outlineLvl w:val="0"/>
    </w:pPr>
    <w:rPr>
      <w:b/>
      <w:bCs/>
      <w:kern w:val="36"/>
      <w:sz w:val="48"/>
      <w:szCs w:val="4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A523C5"/>
    <w:pPr>
      <w:jc w:val="both"/>
    </w:pPr>
    <w:rPr>
      <w:rFonts w:ascii="Arial" w:hAnsi="Arial"/>
    </w:rPr>
  </w:style>
  <w:style w:type="paragraph" w:customStyle="1" w:styleId="container-block">
    <w:name w:val="container-block"/>
    <w:basedOn w:val="default"/>
    <w:rsid w:val="00A523C5"/>
    <w:pPr>
      <w:spacing w:after="200"/>
    </w:pPr>
  </w:style>
  <w:style w:type="paragraph" w:styleId="Kopfzeile">
    <w:name w:val="header"/>
    <w:basedOn w:val="default"/>
    <w:uiPriority w:val="99"/>
    <w:rsid w:val="00A523C5"/>
    <w:pPr>
      <w:shd w:val="clear" w:color="auto" w:fill="FFFFFF"/>
    </w:pPr>
    <w:rPr>
      <w:b/>
      <w:color w:val="000000"/>
      <w:sz w:val="32"/>
    </w:rPr>
  </w:style>
  <w:style w:type="paragraph" w:customStyle="1" w:styleId="header-logo">
    <w:name w:val="header-logo"/>
    <w:basedOn w:val="default"/>
    <w:rsid w:val="00A523C5"/>
    <w:pPr>
      <w:shd w:val="clear" w:color="auto" w:fill="FFFFFF"/>
    </w:pPr>
    <w:rPr>
      <w:b/>
      <w:caps/>
      <w:color w:val="FFFFFF"/>
      <w:sz w:val="32"/>
    </w:rPr>
  </w:style>
  <w:style w:type="paragraph" w:customStyle="1" w:styleId="table-cell">
    <w:name w:val="table-cell"/>
    <w:basedOn w:val="default"/>
    <w:rsid w:val="00A523C5"/>
  </w:style>
  <w:style w:type="paragraph" w:styleId="Fuzeile">
    <w:name w:val="footer"/>
    <w:basedOn w:val="default"/>
    <w:rsid w:val="00A523C5"/>
    <w:pPr>
      <w:jc w:val="left"/>
    </w:pPr>
    <w:rPr>
      <w:sz w:val="14"/>
    </w:rPr>
  </w:style>
  <w:style w:type="paragraph" w:customStyle="1" w:styleId="headline-content">
    <w:name w:val="headline-content"/>
    <w:basedOn w:val="default"/>
    <w:rsid w:val="00A523C5"/>
    <w:pPr>
      <w:keepNext/>
      <w:spacing w:before="240" w:after="260"/>
    </w:pPr>
    <w:rPr>
      <w:sz w:val="24"/>
    </w:rPr>
  </w:style>
  <w:style w:type="paragraph" w:customStyle="1" w:styleId="headline-content-0">
    <w:name w:val="headline-content-0"/>
    <w:basedOn w:val="headline-content"/>
    <w:rsid w:val="00A523C5"/>
    <w:pPr>
      <w:spacing w:after="0"/>
    </w:pPr>
    <w:rPr>
      <w:b/>
    </w:rPr>
  </w:style>
  <w:style w:type="paragraph" w:customStyle="1" w:styleId="a">
    <w:basedOn w:val="headline-content-0"/>
    <w:rsid w:val="00A523C5"/>
  </w:style>
  <w:style w:type="paragraph" w:customStyle="1" w:styleId="headline-content-1">
    <w:name w:val="headline-content-1"/>
    <w:basedOn w:val="headline-content"/>
    <w:rsid w:val="00A523C5"/>
    <w:pPr>
      <w:spacing w:after="0"/>
      <w:outlineLvl w:val="0"/>
    </w:pPr>
    <w:rPr>
      <w:sz w:val="16"/>
    </w:rPr>
  </w:style>
  <w:style w:type="paragraph" w:customStyle="1" w:styleId="a0">
    <w:basedOn w:val="headline-content-1"/>
    <w:rsid w:val="00A523C5"/>
  </w:style>
  <w:style w:type="paragraph" w:customStyle="1" w:styleId="label-first">
    <w:name w:val="label-first"/>
    <w:basedOn w:val="default"/>
    <w:rsid w:val="00A523C5"/>
    <w:pPr>
      <w:spacing w:after="200"/>
    </w:pPr>
    <w:rPr>
      <w:b/>
    </w:rPr>
  </w:style>
  <w:style w:type="paragraph" w:customStyle="1" w:styleId="label">
    <w:name w:val="label"/>
    <w:basedOn w:val="default"/>
    <w:rsid w:val="00A523C5"/>
    <w:pPr>
      <w:spacing w:before="200"/>
    </w:pPr>
    <w:rPr>
      <w:b/>
    </w:rPr>
  </w:style>
  <w:style w:type="paragraph" w:customStyle="1" w:styleId="par">
    <w:name w:val="par"/>
    <w:basedOn w:val="default"/>
    <w:rsid w:val="00A523C5"/>
    <w:pPr>
      <w:spacing w:after="200"/>
      <w:jc w:val="left"/>
    </w:pPr>
  </w:style>
  <w:style w:type="paragraph" w:customStyle="1" w:styleId="par-first">
    <w:name w:val="par-first"/>
    <w:basedOn w:val="default"/>
    <w:rsid w:val="00A523C5"/>
    <w:pPr>
      <w:spacing w:after="200"/>
    </w:pPr>
    <w:rPr>
      <w:i/>
    </w:rPr>
  </w:style>
  <w:style w:type="paragraph" w:customStyle="1" w:styleId="media">
    <w:name w:val="media"/>
    <w:basedOn w:val="default"/>
    <w:rsid w:val="00A523C5"/>
  </w:style>
  <w:style w:type="paragraph" w:customStyle="1" w:styleId="media-caption">
    <w:name w:val="media-caption"/>
    <w:basedOn w:val="default"/>
    <w:rsid w:val="00A523C5"/>
    <w:pPr>
      <w:spacing w:before="120"/>
    </w:pPr>
    <w:rPr>
      <w:sz w:val="18"/>
    </w:rPr>
  </w:style>
  <w:style w:type="paragraph" w:customStyle="1" w:styleId="PageMargins">
    <w:name w:val="PageMargins"/>
    <w:basedOn w:val="default"/>
    <w:rsid w:val="00A523C5"/>
  </w:style>
  <w:style w:type="paragraph" w:customStyle="1" w:styleId="Heading0">
    <w:name w:val="Heading 0"/>
    <w:basedOn w:val="headline-content-0"/>
    <w:rsid w:val="00A523C5"/>
  </w:style>
  <w:style w:type="paragraph" w:customStyle="1" w:styleId="berschrift11">
    <w:name w:val="Überschrift 11"/>
    <w:basedOn w:val="headline-content-1"/>
    <w:rsid w:val="00A523C5"/>
  </w:style>
  <w:style w:type="paragraph" w:customStyle="1" w:styleId="berschrift21">
    <w:name w:val="Überschrift 21"/>
    <w:rsid w:val="00A523C5"/>
  </w:style>
  <w:style w:type="paragraph" w:customStyle="1" w:styleId="berschrift31">
    <w:name w:val="Überschrift 31"/>
    <w:rsid w:val="00A523C5"/>
  </w:style>
  <w:style w:type="paragraph" w:customStyle="1" w:styleId="berschrift41">
    <w:name w:val="Überschrift 41"/>
    <w:rsid w:val="00A523C5"/>
  </w:style>
  <w:style w:type="paragraph" w:customStyle="1" w:styleId="berschrift51">
    <w:name w:val="Überschrift 51"/>
    <w:rsid w:val="00A523C5"/>
  </w:style>
  <w:style w:type="paragraph" w:customStyle="1" w:styleId="berschrift61">
    <w:name w:val="Überschrift 61"/>
    <w:rsid w:val="00A523C5"/>
  </w:style>
  <w:style w:type="paragraph" w:customStyle="1" w:styleId="berschrift71">
    <w:name w:val="Überschrift 71"/>
    <w:rsid w:val="00A523C5"/>
  </w:style>
  <w:style w:type="character" w:customStyle="1" w:styleId="headline-content-run0">
    <w:name w:val="headline-content-run 0"/>
    <w:rsid w:val="00A523C5"/>
  </w:style>
  <w:style w:type="character" w:customStyle="1" w:styleId="headline-content-run1">
    <w:name w:val="headline-content-run 1"/>
    <w:rsid w:val="00A523C5"/>
  </w:style>
  <w:style w:type="character" w:customStyle="1" w:styleId="headline-content-run2">
    <w:name w:val="headline-content-run 2"/>
    <w:rsid w:val="00A523C5"/>
  </w:style>
  <w:style w:type="character" w:customStyle="1" w:styleId="headline-content-run3">
    <w:name w:val="headline-content-run 3"/>
    <w:rsid w:val="00A523C5"/>
  </w:style>
  <w:style w:type="character" w:customStyle="1" w:styleId="headline-content-run4">
    <w:name w:val="headline-content-run 4"/>
    <w:rsid w:val="00A523C5"/>
  </w:style>
  <w:style w:type="character" w:customStyle="1" w:styleId="headline-content-run5">
    <w:name w:val="headline-content-run 5"/>
    <w:rsid w:val="00A523C5"/>
  </w:style>
  <w:style w:type="character" w:customStyle="1" w:styleId="headline-content-run6">
    <w:name w:val="headline-content-run 6"/>
    <w:rsid w:val="00A523C5"/>
  </w:style>
  <w:style w:type="character" w:customStyle="1" w:styleId="headline-content-run7">
    <w:name w:val="headline-content-run 7"/>
    <w:rsid w:val="00A523C5"/>
  </w:style>
  <w:style w:type="paragraph" w:styleId="Verzeichnis1">
    <w:name w:val="toc 1"/>
    <w:semiHidden/>
    <w:rsid w:val="00A523C5"/>
    <w:pPr>
      <w:tabs>
        <w:tab w:val="left" w:pos="340"/>
        <w:tab w:val="right" w:leader="dot" w:pos="9639"/>
      </w:tabs>
      <w:ind w:left="340" w:hanging="340"/>
    </w:pPr>
  </w:style>
  <w:style w:type="paragraph" w:styleId="Verzeichnis2">
    <w:name w:val="toc 2"/>
    <w:semiHidden/>
    <w:rsid w:val="00A523C5"/>
    <w:pPr>
      <w:tabs>
        <w:tab w:val="left" w:pos="340"/>
        <w:tab w:val="right" w:leader="dot" w:pos="9639"/>
      </w:tabs>
      <w:ind w:left="340" w:hanging="340"/>
    </w:pPr>
  </w:style>
  <w:style w:type="paragraph" w:styleId="Verzeichnis3">
    <w:name w:val="toc 3"/>
    <w:semiHidden/>
    <w:rsid w:val="00A523C5"/>
    <w:pPr>
      <w:tabs>
        <w:tab w:val="left" w:pos="340"/>
        <w:tab w:val="right" w:leader="dot" w:pos="9639"/>
      </w:tabs>
      <w:ind w:left="340" w:hanging="340"/>
    </w:pPr>
  </w:style>
  <w:style w:type="paragraph" w:styleId="Verzeichnis4">
    <w:name w:val="toc 4"/>
    <w:semiHidden/>
    <w:rsid w:val="00A523C5"/>
    <w:pPr>
      <w:tabs>
        <w:tab w:val="left" w:pos="340"/>
        <w:tab w:val="right" w:leader="dot" w:pos="9639"/>
      </w:tabs>
      <w:ind w:left="340" w:hanging="340"/>
    </w:pPr>
  </w:style>
  <w:style w:type="paragraph" w:styleId="Verzeichnis5">
    <w:name w:val="toc 5"/>
    <w:semiHidden/>
    <w:rsid w:val="00A523C5"/>
    <w:pPr>
      <w:tabs>
        <w:tab w:val="left" w:pos="340"/>
        <w:tab w:val="right" w:leader="dot" w:pos="9639"/>
      </w:tabs>
      <w:ind w:left="340" w:hanging="340"/>
    </w:pPr>
  </w:style>
  <w:style w:type="paragraph" w:styleId="Index1">
    <w:name w:val="index 1"/>
    <w:basedOn w:val="default"/>
    <w:rsid w:val="00A523C5"/>
  </w:style>
  <w:style w:type="paragraph" w:styleId="Index2">
    <w:name w:val="index 2"/>
    <w:basedOn w:val="default"/>
    <w:rsid w:val="00A523C5"/>
    <w:pPr>
      <w:ind w:left="480" w:hanging="200"/>
    </w:pPr>
  </w:style>
  <w:style w:type="paragraph" w:styleId="Abbildungsverzeichnis">
    <w:name w:val="table of figures"/>
    <w:basedOn w:val="default"/>
    <w:rsid w:val="00A523C5"/>
  </w:style>
  <w:style w:type="character" w:styleId="Funotenzeichen">
    <w:name w:val="footnote reference"/>
    <w:rsid w:val="00A523C5"/>
    <w:rPr>
      <w:vertAlign w:val="superscript"/>
    </w:rPr>
  </w:style>
  <w:style w:type="paragraph" w:styleId="Sprechblasentext">
    <w:name w:val="Balloon Text"/>
    <w:basedOn w:val="Standard"/>
    <w:link w:val="SprechblasentextZchn"/>
    <w:uiPriority w:val="99"/>
    <w:semiHidden/>
    <w:unhideWhenUsed/>
    <w:rsid w:val="00FC0798"/>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C0798"/>
    <w:rPr>
      <w:rFonts w:ascii="Tahoma" w:hAnsi="Tahoma" w:cs="Tahoma"/>
      <w:sz w:val="16"/>
      <w:szCs w:val="16"/>
    </w:rPr>
  </w:style>
  <w:style w:type="character" w:styleId="Hyperlink">
    <w:name w:val="Hyperlink"/>
    <w:basedOn w:val="Absatz-Standardschriftart"/>
    <w:uiPriority w:val="99"/>
    <w:unhideWhenUsed/>
    <w:rsid w:val="00CB3337"/>
    <w:rPr>
      <w:color w:val="0000FF" w:themeColor="hyperlink"/>
      <w:u w:val="single"/>
    </w:rPr>
  </w:style>
  <w:style w:type="character" w:customStyle="1" w:styleId="berschrift1Zchn">
    <w:name w:val="Überschrift 1 Zchn"/>
    <w:basedOn w:val="Absatz-Standardschriftart"/>
    <w:link w:val="berschrift1"/>
    <w:uiPriority w:val="9"/>
    <w:rsid w:val="00E02B06"/>
    <w:rPr>
      <w:b/>
      <w:bCs/>
      <w:kern w:val="36"/>
      <w:sz w:val="48"/>
      <w:szCs w:val="48"/>
    </w:rPr>
  </w:style>
  <w:style w:type="paragraph" w:styleId="Funotentext">
    <w:name w:val="footnote text"/>
    <w:basedOn w:val="Standard"/>
    <w:link w:val="FunotentextZchn"/>
    <w:semiHidden/>
    <w:rsid w:val="00AE1BFB"/>
    <w:rPr>
      <w:lang w:val="de-DE" w:eastAsia="de-DE"/>
    </w:rPr>
  </w:style>
  <w:style w:type="character" w:customStyle="1" w:styleId="FunotentextZchn">
    <w:name w:val="Fußnotentext Zchn"/>
    <w:basedOn w:val="Absatz-Standardschriftart"/>
    <w:link w:val="Funotentext"/>
    <w:semiHidden/>
    <w:rsid w:val="00AE1BFB"/>
    <w:rPr>
      <w:lang w:val="de-DE" w:eastAsia="de-DE"/>
    </w:rPr>
  </w:style>
  <w:style w:type="table" w:styleId="Tabellenraster">
    <w:name w:val="Table Grid"/>
    <w:basedOn w:val="NormaleTabelle"/>
    <w:uiPriority w:val="59"/>
    <w:rsid w:val="00AE1B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0813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cam.a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acam.at/web/" TargetMode="External"/><Relationship Id="rId1" Type="http://schemas.openxmlformats.org/officeDocument/2006/relationships/hyperlink" Target="mailto:office@engineering.acam.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785</Words>
  <Characters>4946</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DS Automotion</Company>
  <LinksUpToDate>false</LinksUpToDate>
  <CharactersWithSpaces>5720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Peter Kemptner</dc:creator>
  <cp:lastModifiedBy>Peter Kemptner</cp:lastModifiedBy>
  <cp:revision>8</cp:revision>
  <cp:lastPrinted>2018-01-10T15:25:00Z</cp:lastPrinted>
  <dcterms:created xsi:type="dcterms:W3CDTF">2021-01-07T10:41:00Z</dcterms:created>
  <dcterms:modified xsi:type="dcterms:W3CDTF">2021-01-07T15:23:00Z</dcterms:modified>
</cp:coreProperties>
</file>